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5B4554" w14:textId="7A57FDE0" w:rsidR="003A20D2" w:rsidRDefault="00DB2B94">
      <w:pPr>
        <w:tabs>
          <w:tab w:val="left" w:pos="5387"/>
        </w:tabs>
        <w:spacing w:line="276" w:lineRule="auto"/>
        <w:outlineLvl w:val="0"/>
        <w:rPr>
          <w:sz w:val="20"/>
        </w:rPr>
      </w:pPr>
      <w:r>
        <w:rPr>
          <w:sz w:val="20"/>
        </w:rPr>
        <w:t>AD/ZP/1</w:t>
      </w:r>
      <w:r w:rsidR="00FA0139">
        <w:rPr>
          <w:sz w:val="20"/>
        </w:rPr>
        <w:t>60</w:t>
      </w:r>
      <w:r>
        <w:rPr>
          <w:sz w:val="20"/>
        </w:rPr>
        <w:t>/2</w:t>
      </w:r>
      <w:r w:rsidR="00FA0139">
        <w:rPr>
          <w:sz w:val="20"/>
        </w:rPr>
        <w:t>5</w:t>
      </w:r>
    </w:p>
    <w:p w14:paraId="597F8E18" w14:textId="151ED975" w:rsidR="003A20D2" w:rsidRDefault="00DB2B94">
      <w:pPr>
        <w:tabs>
          <w:tab w:val="left" w:pos="5387"/>
        </w:tabs>
        <w:spacing w:line="276" w:lineRule="auto"/>
        <w:jc w:val="right"/>
        <w:outlineLvl w:val="0"/>
        <w:rPr>
          <w:sz w:val="20"/>
        </w:rPr>
      </w:pPr>
      <w:r>
        <w:rPr>
          <w:rStyle w:val="LPzwykly"/>
          <w:b/>
        </w:rPr>
        <w:t xml:space="preserve">Załącznik </w:t>
      </w:r>
      <w:r>
        <w:rPr>
          <w:b/>
          <w:szCs w:val="24"/>
        </w:rPr>
        <w:t>6</w:t>
      </w:r>
      <w:r w:rsidR="0003346E">
        <w:rPr>
          <w:b/>
          <w:szCs w:val="24"/>
        </w:rPr>
        <w:t>B</w:t>
      </w:r>
    </w:p>
    <w:p w14:paraId="0D7B12C0" w14:textId="77777777" w:rsidR="003A20D2" w:rsidRDefault="003A20D2">
      <w:pPr>
        <w:suppressAutoHyphens w:val="0"/>
        <w:jc w:val="center"/>
        <w:rPr>
          <w:b/>
          <w:szCs w:val="24"/>
        </w:rPr>
      </w:pPr>
    </w:p>
    <w:p w14:paraId="458B1608" w14:textId="77777777" w:rsidR="003A20D2" w:rsidRDefault="00DB2B94">
      <w:pPr>
        <w:jc w:val="center"/>
        <w:outlineLvl w:val="0"/>
        <w:rPr>
          <w:b/>
          <w:bCs/>
          <w:sz w:val="28"/>
          <w:szCs w:val="28"/>
        </w:rPr>
      </w:pPr>
      <w:r>
        <w:rPr>
          <w:b/>
          <w:bCs/>
          <w:sz w:val="28"/>
          <w:szCs w:val="28"/>
        </w:rPr>
        <w:t>WZÓR UMOWY</w:t>
      </w:r>
    </w:p>
    <w:p w14:paraId="03D91949" w14:textId="5B892881" w:rsidR="003A20D2" w:rsidRDefault="00DB2B94">
      <w:pPr>
        <w:spacing w:before="120"/>
        <w:jc w:val="center"/>
        <w:rPr>
          <w:b/>
          <w:bCs/>
          <w:szCs w:val="24"/>
        </w:rPr>
      </w:pPr>
      <w:r>
        <w:rPr>
          <w:b/>
          <w:bCs/>
          <w:szCs w:val="24"/>
        </w:rPr>
        <w:t>Pakiet I</w:t>
      </w:r>
      <w:r w:rsidR="001F072E">
        <w:rPr>
          <w:b/>
          <w:bCs/>
          <w:szCs w:val="24"/>
        </w:rPr>
        <w:t>I</w:t>
      </w:r>
    </w:p>
    <w:p w14:paraId="3AABB9F8" w14:textId="77777777" w:rsidR="003A20D2" w:rsidRDefault="003A20D2">
      <w:pPr>
        <w:jc w:val="both"/>
      </w:pPr>
    </w:p>
    <w:p w14:paraId="690A3EA0" w14:textId="77777777" w:rsidR="003A20D2" w:rsidRDefault="00DB2B94">
      <w:pPr>
        <w:spacing w:line="360" w:lineRule="auto"/>
        <w:jc w:val="both"/>
      </w:pPr>
      <w:r>
        <w:t>Zawarta w dniu: ............................................ r. w Poznaniu,  pomiędzy:</w:t>
      </w:r>
    </w:p>
    <w:p w14:paraId="491170AB" w14:textId="77777777" w:rsidR="003A20D2" w:rsidRDefault="00DB2B94">
      <w:pPr>
        <w:spacing w:line="276" w:lineRule="auto"/>
        <w:jc w:val="both"/>
      </w:pPr>
      <w:r>
        <w:rPr>
          <w:b/>
        </w:rPr>
        <w:t>Politechniką Poznańską</w:t>
      </w:r>
      <w:r>
        <w:t xml:space="preserve">, pl. Skłodowskiej-Curie 5,  60-965 Poznań, </w:t>
      </w:r>
    </w:p>
    <w:p w14:paraId="3D1C2338" w14:textId="77777777" w:rsidR="003A20D2" w:rsidRDefault="00DB2B94">
      <w:pPr>
        <w:spacing w:line="276" w:lineRule="auto"/>
        <w:jc w:val="both"/>
      </w:pPr>
      <w:r>
        <w:t>NIP 7770003699</w:t>
      </w:r>
      <w:r>
        <w:tab/>
        <w:t>REGON: 000001608</w:t>
      </w:r>
    </w:p>
    <w:p w14:paraId="7B7FDFAD" w14:textId="77777777" w:rsidR="003A20D2" w:rsidRDefault="00DB2B94">
      <w:pPr>
        <w:spacing w:line="276" w:lineRule="auto"/>
        <w:jc w:val="both"/>
      </w:pPr>
      <w:r>
        <w:t>reprezentowaną przez:</w:t>
      </w:r>
    </w:p>
    <w:p w14:paraId="73B4E2DC" w14:textId="77777777" w:rsidR="003A20D2" w:rsidRDefault="00DB2B94">
      <w:pPr>
        <w:spacing w:line="276" w:lineRule="auto"/>
        <w:jc w:val="both"/>
        <w:rPr>
          <w:b/>
          <w:bCs/>
          <w:szCs w:val="24"/>
        </w:rPr>
      </w:pPr>
      <w:r>
        <w:rPr>
          <w:b/>
          <w:szCs w:val="24"/>
        </w:rPr>
        <w:t>prof. dr hab. inż. Teofila Jesionowskiego – Rektora Politechniki Poznańskiej</w:t>
      </w:r>
      <w:r>
        <w:rPr>
          <w:b/>
          <w:bCs/>
          <w:szCs w:val="24"/>
        </w:rPr>
        <w:t>,</w:t>
      </w:r>
    </w:p>
    <w:p w14:paraId="7D700B3A" w14:textId="77777777" w:rsidR="003A20D2" w:rsidRDefault="00DB2B94">
      <w:pPr>
        <w:spacing w:line="276" w:lineRule="auto"/>
        <w:jc w:val="both"/>
        <w:rPr>
          <w:b/>
        </w:rPr>
      </w:pPr>
      <w:r>
        <w:t xml:space="preserve">zwaną w dalszej części umowy </w:t>
      </w:r>
      <w:r>
        <w:rPr>
          <w:b/>
        </w:rPr>
        <w:t>Zamawiającym,</w:t>
      </w:r>
    </w:p>
    <w:p w14:paraId="4E6BB345" w14:textId="77777777" w:rsidR="003A20D2" w:rsidRDefault="00DB2B94">
      <w:r>
        <w:t>a</w:t>
      </w:r>
    </w:p>
    <w:p w14:paraId="14C93A02" w14:textId="77777777" w:rsidR="003A20D2" w:rsidRDefault="00DB2B94">
      <w:pPr>
        <w:pStyle w:val="Tekstpodstawowy"/>
      </w:pPr>
      <w:r>
        <w:t>…………………………………………………………………………………………………..</w:t>
      </w:r>
    </w:p>
    <w:p w14:paraId="06C30D56" w14:textId="77777777" w:rsidR="003A20D2" w:rsidRDefault="00DB2B94">
      <w:pPr>
        <w:jc w:val="both"/>
        <w:rPr>
          <w:b/>
        </w:rPr>
      </w:pPr>
      <w:r>
        <w:t xml:space="preserve">zwaną w dalszej części umowy </w:t>
      </w:r>
      <w:r>
        <w:rPr>
          <w:b/>
        </w:rPr>
        <w:t>Wykonawcą</w:t>
      </w:r>
    </w:p>
    <w:p w14:paraId="03E34EF9" w14:textId="77777777" w:rsidR="003A20D2" w:rsidRDefault="00DB2B94">
      <w:pPr>
        <w:spacing w:after="80" w:line="276" w:lineRule="auto"/>
        <w:rPr>
          <w:b/>
          <w:szCs w:val="24"/>
        </w:rPr>
      </w:pPr>
      <w:r>
        <w:rPr>
          <w:szCs w:val="24"/>
        </w:rPr>
        <w:t>zwanymi w dalszej części umowy łącznie:</w:t>
      </w:r>
      <w:r>
        <w:rPr>
          <w:b/>
          <w:szCs w:val="24"/>
        </w:rPr>
        <w:t xml:space="preserve"> „Stronami” </w:t>
      </w:r>
      <w:r>
        <w:rPr>
          <w:szCs w:val="24"/>
        </w:rPr>
        <w:t xml:space="preserve">lub osobno </w:t>
      </w:r>
      <w:r>
        <w:rPr>
          <w:b/>
          <w:szCs w:val="24"/>
        </w:rPr>
        <w:t>„Stroną”</w:t>
      </w:r>
    </w:p>
    <w:p w14:paraId="425958CF" w14:textId="77777777" w:rsidR="003A20D2" w:rsidRDefault="003A20D2">
      <w:pPr>
        <w:jc w:val="both"/>
        <w:rPr>
          <w:b/>
        </w:rPr>
      </w:pPr>
    </w:p>
    <w:p w14:paraId="78B0D96F" w14:textId="77777777" w:rsidR="003A20D2" w:rsidRDefault="00DB2B94">
      <w:pPr>
        <w:jc w:val="both"/>
      </w:pPr>
      <w:r>
        <w:t>na podstawie rozstrzygnięcia postępowania o udzielenie zamówienia publicznego prowadzonego przez Zamawiającego w trybie podstawowym bez negocjacji na podstawie art. 275 pkt 1  Ustawy z 11 września 2019 r. - Prawo zamówień publicznych (Dz. U. z 2024 r. poz. 1320 z późn. zm.) o wartości zamówienia nie przekraczającej progów unijnych o jakich stanowi art. 3 tej ustawy.</w:t>
      </w:r>
    </w:p>
    <w:p w14:paraId="3392682B" w14:textId="77777777" w:rsidR="003A20D2" w:rsidRDefault="003A20D2">
      <w:pPr>
        <w:jc w:val="both"/>
        <w:rPr>
          <w:b/>
        </w:rPr>
      </w:pPr>
    </w:p>
    <w:p w14:paraId="12B30261" w14:textId="77777777" w:rsidR="003A20D2" w:rsidRDefault="00DB2B94">
      <w:pPr>
        <w:pStyle w:val="Nagwek1"/>
      </w:pPr>
      <w:r>
        <w:t>§ 1</w:t>
      </w:r>
    </w:p>
    <w:p w14:paraId="786F0506" w14:textId="77777777" w:rsidR="00D15F34" w:rsidRPr="00CF3377" w:rsidRDefault="00DB2B94" w:rsidP="00D15F34">
      <w:pPr>
        <w:pStyle w:val="Tekstpodstawowy2"/>
        <w:numPr>
          <w:ilvl w:val="0"/>
          <w:numId w:val="9"/>
        </w:numPr>
        <w:spacing w:before="120" w:line="240" w:lineRule="auto"/>
        <w:ind w:left="425" w:right="0" w:hanging="425"/>
        <w:jc w:val="both"/>
      </w:pPr>
      <w:r w:rsidRPr="00D15F34">
        <w:rPr>
          <w:bCs/>
          <w:szCs w:val="24"/>
        </w:rPr>
        <w:t>Przedmiotem umowy jest</w:t>
      </w:r>
      <w:r>
        <w:t xml:space="preserve"> </w:t>
      </w:r>
      <w:r w:rsidR="00D15F34" w:rsidRPr="00D15F34">
        <w:rPr>
          <w:sz w:val="22"/>
          <w:szCs w:val="22"/>
        </w:rPr>
        <w:t>usługa uruchomienia i dostępu online do naukowej bazy danych/bibliotek cyfrowych/platformy z cyfrowymi książkami online dla Biblioteki Politechniki Poznańskiej:</w:t>
      </w:r>
    </w:p>
    <w:p w14:paraId="5620A373" w14:textId="354D5ED7" w:rsidR="00D15F34" w:rsidRPr="00D037B1" w:rsidRDefault="001F072E" w:rsidP="00D15F34">
      <w:pPr>
        <w:pStyle w:val="Tekstpodstawowy2"/>
        <w:spacing w:before="120"/>
        <w:ind w:left="425"/>
        <w:jc w:val="both"/>
        <w:rPr>
          <w:lang w:val="en-US"/>
        </w:rPr>
      </w:pPr>
      <w:r w:rsidRPr="001F072E">
        <w:rPr>
          <w:lang w:val="en-US"/>
        </w:rPr>
        <w:t>PAKIET II - Naukowa Baza Danych online International Standard Serial Number Online</w:t>
      </w:r>
    </w:p>
    <w:p w14:paraId="3D2B5EC0" w14:textId="28529387" w:rsidR="00D15F34" w:rsidRDefault="001F072E" w:rsidP="00CF3377">
      <w:pPr>
        <w:pStyle w:val="Tekstpodstawowy2"/>
        <w:spacing w:before="120" w:line="240" w:lineRule="auto"/>
        <w:ind w:left="425" w:right="0"/>
        <w:jc w:val="both"/>
      </w:pPr>
      <w:r w:rsidRPr="001F072E">
        <w:t>Naukowa baza danych International Standard Serial Number Online (ISSN) obejmująca katalog wydawnictw ciągłych (czasopisma, serie wydawnicze, periodyki) z numerem ISSN (International Standard Serial Number) nadanym przez ISSN International Centre w Paryżu oraz narodowe centrale ISSN</w:t>
      </w:r>
    </w:p>
    <w:p w14:paraId="43DEBBC6" w14:textId="77777777" w:rsidR="003A20D2" w:rsidRDefault="00DB2B94">
      <w:pPr>
        <w:pStyle w:val="Tekstpodstawowy2"/>
        <w:numPr>
          <w:ilvl w:val="0"/>
          <w:numId w:val="9"/>
        </w:numPr>
        <w:spacing w:before="120" w:after="0" w:line="240" w:lineRule="auto"/>
        <w:ind w:left="425" w:right="0" w:hanging="425"/>
        <w:rPr>
          <w:b w:val="0"/>
        </w:rPr>
      </w:pPr>
      <w:r>
        <w:t>Sposób realizacji przedmiotu zamówienia:</w:t>
      </w:r>
    </w:p>
    <w:p w14:paraId="3CBC93E5" w14:textId="75C780CA" w:rsidR="00C62617" w:rsidRPr="005C70B4" w:rsidRDefault="00DB2B94" w:rsidP="005C70B4">
      <w:pPr>
        <w:tabs>
          <w:tab w:val="left" w:pos="745"/>
        </w:tabs>
        <w:spacing w:before="240" w:after="120" w:line="276" w:lineRule="auto"/>
        <w:ind w:left="567"/>
        <w:jc w:val="both"/>
        <w:rPr>
          <w:b/>
          <w:szCs w:val="24"/>
          <w:lang w:eastAsia="x-none"/>
        </w:rPr>
      </w:pPr>
      <w:r w:rsidRPr="005C70B4">
        <w:rPr>
          <w:b/>
          <w:szCs w:val="24"/>
          <w:u w:val="single"/>
          <w:lang w:eastAsia="zh-CN"/>
        </w:rPr>
        <w:t xml:space="preserve">PAKIET </w:t>
      </w:r>
      <w:r w:rsidR="001F072E" w:rsidRPr="005C70B4">
        <w:rPr>
          <w:b/>
          <w:szCs w:val="24"/>
          <w:u w:val="single"/>
          <w:lang w:eastAsia="zh-CN"/>
        </w:rPr>
        <w:t>I</w:t>
      </w:r>
      <w:r w:rsidRPr="005C70B4">
        <w:rPr>
          <w:b/>
          <w:szCs w:val="24"/>
          <w:u w:val="single"/>
          <w:lang w:eastAsia="zh-CN"/>
        </w:rPr>
        <w:t xml:space="preserve">I </w:t>
      </w:r>
      <w:r w:rsidRPr="005C70B4">
        <w:rPr>
          <w:b/>
          <w:szCs w:val="24"/>
          <w:lang w:eastAsia="zh-CN"/>
        </w:rPr>
        <w:t>-</w:t>
      </w:r>
      <w:r w:rsidR="005C70B4" w:rsidRPr="005C70B4">
        <w:rPr>
          <w:b/>
          <w:szCs w:val="24"/>
          <w:lang w:eastAsia="zh-CN"/>
        </w:rPr>
        <w:t xml:space="preserve"> </w:t>
      </w:r>
      <w:r w:rsidR="00C62617" w:rsidRPr="005C70B4">
        <w:rPr>
          <w:szCs w:val="24"/>
          <w:lang w:eastAsia="x-none"/>
        </w:rPr>
        <w:t xml:space="preserve">Zapewnienie dostępu online 24/h, siedem dni w tygodniu do bazy naukowej poprzez uczelnianą sieć komputerową dla </w:t>
      </w:r>
      <w:r w:rsidR="00C62617" w:rsidRPr="005C70B4">
        <w:rPr>
          <w:b/>
          <w:szCs w:val="24"/>
          <w:lang w:eastAsia="x-none"/>
        </w:rPr>
        <w:t>dwóch pracowników Politechniki Poznańskiej</w:t>
      </w:r>
      <w:r w:rsidR="00C62617" w:rsidRPr="005C70B4">
        <w:rPr>
          <w:szCs w:val="24"/>
          <w:lang w:eastAsia="x-none"/>
        </w:rPr>
        <w:t xml:space="preserve"> korzystających w trakcie dostępu do bazy z </w:t>
      </w:r>
      <w:r w:rsidR="00C62617" w:rsidRPr="005C70B4">
        <w:rPr>
          <w:b/>
          <w:szCs w:val="24"/>
          <w:lang w:eastAsia="x-none"/>
        </w:rPr>
        <w:t>dwóch numerów IP</w:t>
      </w:r>
      <w:r w:rsidR="00C62617" w:rsidRPr="005C70B4">
        <w:rPr>
          <w:szCs w:val="24"/>
          <w:lang w:eastAsia="x-none"/>
        </w:rPr>
        <w:t xml:space="preserve"> sieci uczelnianej znajdujących się w zakresach:</w:t>
      </w:r>
    </w:p>
    <w:p w14:paraId="298280F3" w14:textId="77777777" w:rsidR="00C62617" w:rsidRPr="005C70B4" w:rsidRDefault="00C62617" w:rsidP="00C62617">
      <w:pPr>
        <w:tabs>
          <w:tab w:val="left" w:pos="745"/>
        </w:tabs>
        <w:ind w:left="567"/>
        <w:jc w:val="both"/>
        <w:rPr>
          <w:szCs w:val="24"/>
          <w:lang w:eastAsia="x-none"/>
        </w:rPr>
      </w:pPr>
      <w:r w:rsidRPr="005C70B4">
        <w:rPr>
          <w:szCs w:val="24"/>
          <w:lang w:eastAsia="x-none"/>
        </w:rPr>
        <w:t>150.254.001.000 - 150.254.035.255</w:t>
      </w:r>
    </w:p>
    <w:p w14:paraId="0E99AC11" w14:textId="77777777" w:rsidR="00C62617" w:rsidRPr="005C70B4" w:rsidRDefault="00C62617" w:rsidP="00C62617">
      <w:pPr>
        <w:tabs>
          <w:tab w:val="left" w:pos="745"/>
        </w:tabs>
        <w:ind w:left="567"/>
        <w:jc w:val="both"/>
        <w:rPr>
          <w:szCs w:val="24"/>
          <w:lang w:eastAsia="x-none"/>
        </w:rPr>
      </w:pPr>
      <w:r w:rsidRPr="005C70B4">
        <w:rPr>
          <w:szCs w:val="24"/>
          <w:lang w:eastAsia="x-none"/>
        </w:rPr>
        <w:t>150.254.040.000 - 150.254.042.255</w:t>
      </w:r>
    </w:p>
    <w:p w14:paraId="386ACE16" w14:textId="77777777" w:rsidR="00C62617" w:rsidRPr="005C70B4" w:rsidRDefault="00C62617" w:rsidP="00C62617">
      <w:pPr>
        <w:tabs>
          <w:tab w:val="left" w:pos="745"/>
        </w:tabs>
        <w:ind w:left="567"/>
        <w:jc w:val="both"/>
        <w:rPr>
          <w:szCs w:val="24"/>
          <w:lang w:eastAsia="x-none"/>
        </w:rPr>
      </w:pPr>
      <w:r w:rsidRPr="005C70B4">
        <w:rPr>
          <w:szCs w:val="24"/>
          <w:lang w:eastAsia="x-none"/>
        </w:rPr>
        <w:t>150.254.044.000 - 150.254.047.255</w:t>
      </w:r>
    </w:p>
    <w:p w14:paraId="7470E786" w14:textId="77777777" w:rsidR="00C62617" w:rsidRPr="005C70B4" w:rsidRDefault="00C62617" w:rsidP="00C62617">
      <w:pPr>
        <w:tabs>
          <w:tab w:val="left" w:pos="745"/>
        </w:tabs>
        <w:ind w:left="567"/>
        <w:jc w:val="both"/>
        <w:rPr>
          <w:szCs w:val="24"/>
          <w:lang w:eastAsia="x-none"/>
        </w:rPr>
      </w:pPr>
      <w:r w:rsidRPr="005C70B4">
        <w:rPr>
          <w:szCs w:val="24"/>
          <w:lang w:eastAsia="x-none"/>
        </w:rPr>
        <w:t>150.254.050.000 - 150.254.054.255</w:t>
      </w:r>
    </w:p>
    <w:p w14:paraId="2A6EEF1A" w14:textId="77777777" w:rsidR="00C62617" w:rsidRPr="005C70B4" w:rsidRDefault="00C62617" w:rsidP="00C62617">
      <w:pPr>
        <w:tabs>
          <w:tab w:val="left" w:pos="745"/>
        </w:tabs>
        <w:ind w:left="567"/>
        <w:jc w:val="both"/>
        <w:rPr>
          <w:szCs w:val="24"/>
          <w:lang w:eastAsia="x-none"/>
        </w:rPr>
      </w:pPr>
      <w:r w:rsidRPr="005C70B4">
        <w:rPr>
          <w:szCs w:val="24"/>
          <w:lang w:eastAsia="x-none"/>
        </w:rPr>
        <w:t xml:space="preserve">150.254.129.000 - 150.254.147.255 </w:t>
      </w:r>
    </w:p>
    <w:p w14:paraId="6025BC14" w14:textId="72846C92" w:rsidR="00C62617" w:rsidRPr="005C70B4" w:rsidRDefault="00C62617" w:rsidP="00C62617">
      <w:pPr>
        <w:tabs>
          <w:tab w:val="left" w:pos="745"/>
        </w:tabs>
        <w:spacing w:before="240" w:after="120" w:line="276" w:lineRule="auto"/>
        <w:ind w:left="567"/>
        <w:jc w:val="both"/>
        <w:rPr>
          <w:szCs w:val="24"/>
        </w:rPr>
      </w:pPr>
      <w:r w:rsidRPr="005C70B4">
        <w:rPr>
          <w:szCs w:val="24"/>
          <w:lang w:eastAsia="x-none"/>
        </w:rPr>
        <w:t>oraz poprzez system Hidden Automatic Navigato</w:t>
      </w:r>
      <w:r w:rsidR="002119A1">
        <w:rPr>
          <w:szCs w:val="24"/>
          <w:lang w:eastAsia="x-none"/>
        </w:rPr>
        <w:t>r.</w:t>
      </w:r>
    </w:p>
    <w:p w14:paraId="675E4F83" w14:textId="281D4EF3" w:rsidR="00C62617" w:rsidRDefault="00C62617">
      <w:pPr>
        <w:tabs>
          <w:tab w:val="left" w:pos="745"/>
        </w:tabs>
        <w:spacing w:before="240" w:after="120" w:line="276" w:lineRule="auto"/>
        <w:ind w:left="567"/>
        <w:jc w:val="both"/>
        <w:rPr>
          <w:szCs w:val="22"/>
        </w:rPr>
      </w:pPr>
    </w:p>
    <w:p w14:paraId="0EC62555" w14:textId="77777777" w:rsidR="003A20D2" w:rsidRDefault="00DB2B94">
      <w:pPr>
        <w:widowControl w:val="0"/>
        <w:numPr>
          <w:ilvl w:val="0"/>
          <w:numId w:val="9"/>
        </w:numPr>
        <w:autoSpaceDE w:val="0"/>
        <w:autoSpaceDN w:val="0"/>
        <w:adjustRightInd w:val="0"/>
        <w:ind w:left="426" w:hanging="426"/>
        <w:jc w:val="both"/>
      </w:pPr>
      <w:r>
        <w:lastRenderedPageBreak/>
        <w:t xml:space="preserve">Przedmiot niniejszej umowy precyzują: </w:t>
      </w:r>
    </w:p>
    <w:p w14:paraId="6292F655" w14:textId="77777777" w:rsidR="003A20D2" w:rsidRDefault="00DB2B94">
      <w:pPr>
        <w:pStyle w:val="Akapitzlist"/>
        <w:widowControl w:val="0"/>
        <w:numPr>
          <w:ilvl w:val="0"/>
          <w:numId w:val="11"/>
        </w:numPr>
        <w:autoSpaceDE w:val="0"/>
        <w:autoSpaceDN w:val="0"/>
        <w:adjustRightInd w:val="0"/>
        <w:jc w:val="both"/>
      </w:pPr>
      <w:r>
        <w:t>dokumentacja przetargowa, w tym Specyfikacja Warunków Zamówienia wraz z załącznikami stanowiącymi jej integralną część;</w:t>
      </w:r>
    </w:p>
    <w:p w14:paraId="3B010D85" w14:textId="77777777" w:rsidR="003A20D2" w:rsidRDefault="00DB2B94">
      <w:pPr>
        <w:pStyle w:val="Akapitzlist"/>
        <w:widowControl w:val="0"/>
        <w:numPr>
          <w:ilvl w:val="0"/>
          <w:numId w:val="11"/>
        </w:numPr>
        <w:autoSpaceDE w:val="0"/>
        <w:autoSpaceDN w:val="0"/>
        <w:adjustRightInd w:val="0"/>
        <w:jc w:val="both"/>
      </w:pPr>
      <w:r>
        <w:t>Oferta Wykonawcy.</w:t>
      </w:r>
    </w:p>
    <w:p w14:paraId="32707DB6" w14:textId="77777777" w:rsidR="003A20D2" w:rsidRDefault="00DB2B94">
      <w:pPr>
        <w:pStyle w:val="Tekstpodstawowy2"/>
        <w:numPr>
          <w:ilvl w:val="0"/>
          <w:numId w:val="9"/>
        </w:numPr>
        <w:spacing w:before="120" w:line="240" w:lineRule="auto"/>
        <w:ind w:left="425" w:right="0" w:hanging="425"/>
        <w:jc w:val="both"/>
        <w:rPr>
          <w:b w:val="0"/>
        </w:rPr>
      </w:pPr>
      <w:r>
        <w:rPr>
          <w:b w:val="0"/>
        </w:rPr>
        <w:t>Specyfikacja Warunków Zamówienia oraz Oferta Wykonawcy stanowią wiążące dla Stron zobowiązania oraz załączniki do niniejszej umowy</w:t>
      </w:r>
      <w:r>
        <w:rPr>
          <w:b w:val="0"/>
          <w:szCs w:val="24"/>
        </w:rPr>
        <w:t xml:space="preserve">. </w:t>
      </w:r>
    </w:p>
    <w:p w14:paraId="20937328" w14:textId="77777777" w:rsidR="003A20D2" w:rsidRDefault="00DB2B94">
      <w:pPr>
        <w:numPr>
          <w:ilvl w:val="0"/>
          <w:numId w:val="9"/>
        </w:numPr>
        <w:spacing w:after="120"/>
        <w:ind w:left="426" w:hanging="426"/>
        <w:jc w:val="both"/>
      </w:pPr>
      <w:r>
        <w:rPr>
          <w:szCs w:val="24"/>
          <w:lang w:eastAsia="pl-PL"/>
        </w:rPr>
        <w:t>Wykonawca może powierzyć wykonanie części prac i obowiązków wynikających z niniejszej umowy podwykonawcy, z zastrzeżeniem ust. 6 poniżej.</w:t>
      </w:r>
    </w:p>
    <w:p w14:paraId="53B5764F" w14:textId="77777777" w:rsidR="003A20D2" w:rsidRDefault="00DB2B94">
      <w:pPr>
        <w:numPr>
          <w:ilvl w:val="0"/>
          <w:numId w:val="9"/>
        </w:numPr>
        <w:spacing w:after="120"/>
        <w:ind w:left="426" w:hanging="426"/>
        <w:jc w:val="both"/>
      </w:pPr>
      <w:r>
        <w:rPr>
          <w:szCs w:val="24"/>
          <w:lang w:eastAsia="pl-PL"/>
        </w:rPr>
        <w:t xml:space="preserve">Wykonawca ponosi odpowiedzialność za prace wykonane przez podwykonawcę. </w:t>
      </w:r>
      <w:r>
        <w:rPr>
          <w:szCs w:val="24"/>
        </w:rPr>
        <w:t>Wykonawca, w przypadku zatrudnienia podwykonawców, ponosi odpowiedzialność za niewykonanie lub nienależyte wykonanie przedmiotu umowy, leżące po stronie podwykonawców. Wykonawca ponosi odpowiedzialność za działania lub zaniechania podwykonawcy jak za swoje własne i jest zobowiązany solidarnie z podwykonawcą do naprawienia szkody wyrządzonej Zamawiającemu.</w:t>
      </w:r>
    </w:p>
    <w:p w14:paraId="7388980D" w14:textId="77777777" w:rsidR="003A20D2" w:rsidRDefault="00DB2B94">
      <w:pPr>
        <w:numPr>
          <w:ilvl w:val="0"/>
          <w:numId w:val="9"/>
        </w:numPr>
        <w:spacing w:after="120"/>
        <w:ind w:left="426" w:hanging="426"/>
        <w:jc w:val="both"/>
      </w:pPr>
      <w:r>
        <w:rPr>
          <w:szCs w:val="24"/>
          <w:lang w:eastAsia="pl-PL"/>
        </w:rPr>
        <w:t>Żadna ze Stron nie może przelać zobowiązań i uprawnień wynikających z umowy na osobę trzecią bez uprzedniej, pisemnej zgody drugiej Strony.</w:t>
      </w:r>
    </w:p>
    <w:p w14:paraId="5A3E2561" w14:textId="77777777" w:rsidR="003A20D2" w:rsidRDefault="00DB2B94">
      <w:pPr>
        <w:pStyle w:val="Nagwek1"/>
      </w:pPr>
      <w:r>
        <w:t>§ 2</w:t>
      </w:r>
    </w:p>
    <w:p w14:paraId="1D2CE16B" w14:textId="77777777" w:rsidR="003A20D2" w:rsidRDefault="00DB2B94">
      <w:pPr>
        <w:pStyle w:val="Akapitzlist"/>
        <w:numPr>
          <w:ilvl w:val="0"/>
          <w:numId w:val="12"/>
        </w:numPr>
        <w:suppressAutoHyphens w:val="0"/>
        <w:spacing w:after="60"/>
        <w:ind w:left="357" w:hanging="357"/>
        <w:contextualSpacing/>
        <w:jc w:val="both"/>
        <w:rPr>
          <w:szCs w:val="24"/>
          <w:lang w:eastAsia="en-US"/>
        </w:rPr>
      </w:pPr>
      <w:r>
        <w:rPr>
          <w:szCs w:val="24"/>
        </w:rPr>
        <w:t xml:space="preserve">Wykonawca oświadcza, że posiada doświadczenie, wszelkie wymagane uprawnienia i środki potrzebne do terminowego, prawidłowego i kompletnego wykonania usługi w zakresie określonym w umowie. </w:t>
      </w:r>
    </w:p>
    <w:p w14:paraId="5DD07DEA"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oświadcza, że znana jest mu treść postanowień ustawy o zapewnianiu dostępności osobom ze szczególnymi potrzebami z dnia 19 lipca 2019 r. (t.j. Dz. U. z 2024 r. poz. 1411).</w:t>
      </w:r>
    </w:p>
    <w:p w14:paraId="227B751E"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2, a także  innych przepisach powszechnie obowiązujących.</w:t>
      </w:r>
    </w:p>
    <w:p w14:paraId="7548C415"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 xml:space="preserve">Wykonawca zobowiązuje się do zapewnienia dostępności osobom ze szczególnymi potrzebami w ramach niniejszej umowy, o ile jest to możliwe, z uwzględnieniem uniwersalnego projektowania, o którym mowa w art. 2 pkt 4 ustawy wskazanej w ust. 2. </w:t>
      </w:r>
    </w:p>
    <w:p w14:paraId="03973EB6" w14:textId="77777777" w:rsidR="003A20D2" w:rsidRDefault="00DB2B94">
      <w:pPr>
        <w:pStyle w:val="Nagwek1"/>
      </w:pPr>
      <w:r>
        <w:t>§ 3</w:t>
      </w:r>
    </w:p>
    <w:p w14:paraId="5C4D80F1" w14:textId="22A0B681" w:rsidR="00614BBD" w:rsidRPr="00614BBD" w:rsidRDefault="00DB2B94" w:rsidP="00614BBD">
      <w:pPr>
        <w:pStyle w:val="Tekstpodstawowy2"/>
        <w:numPr>
          <w:ilvl w:val="0"/>
          <w:numId w:val="13"/>
        </w:numPr>
        <w:spacing w:line="240" w:lineRule="auto"/>
        <w:ind w:left="425" w:right="0" w:hanging="425"/>
        <w:jc w:val="both"/>
        <w:rPr>
          <w:b w:val="0"/>
          <w:szCs w:val="24"/>
        </w:rPr>
      </w:pPr>
      <w:r>
        <w:rPr>
          <w:b w:val="0"/>
          <w:szCs w:val="24"/>
        </w:rPr>
        <w:t xml:space="preserve">Przedmiot umowy będzie realizowany w sposób ciągły w okresie </w:t>
      </w:r>
      <w:r>
        <w:rPr>
          <w:szCs w:val="24"/>
        </w:rPr>
        <w:t>12 miesięcy</w:t>
      </w:r>
      <w:r>
        <w:rPr>
          <w:b w:val="0"/>
          <w:szCs w:val="24"/>
        </w:rPr>
        <w:t>, przy czym pierwszym dniem dostępu online jest</w:t>
      </w:r>
      <w:r w:rsidR="00F40CF2">
        <w:rPr>
          <w:b w:val="0"/>
          <w:szCs w:val="24"/>
        </w:rPr>
        <w:t xml:space="preserve"> dzień</w:t>
      </w:r>
      <w:r>
        <w:rPr>
          <w:b w:val="0"/>
          <w:szCs w:val="24"/>
        </w:rPr>
        <w:t xml:space="preserve"> 01.01.202</w:t>
      </w:r>
      <w:r w:rsidR="00FA0139">
        <w:rPr>
          <w:b w:val="0"/>
          <w:szCs w:val="24"/>
        </w:rPr>
        <w:t>6</w:t>
      </w:r>
      <w:r>
        <w:rPr>
          <w:b w:val="0"/>
          <w:szCs w:val="24"/>
        </w:rPr>
        <w:t>, a ostatnim dniem dostępu jest 31.12.202</w:t>
      </w:r>
      <w:r w:rsidR="00FA0139">
        <w:rPr>
          <w:b w:val="0"/>
          <w:szCs w:val="24"/>
        </w:rPr>
        <w:t>6</w:t>
      </w:r>
      <w:r w:rsidR="00614BBD">
        <w:rPr>
          <w:b w:val="0"/>
          <w:szCs w:val="24"/>
        </w:rPr>
        <w:t xml:space="preserve">. </w:t>
      </w:r>
    </w:p>
    <w:p w14:paraId="24587991" w14:textId="77777777" w:rsidR="003A20D2" w:rsidRDefault="00D924A3" w:rsidP="00CF3377">
      <w:pPr>
        <w:pStyle w:val="Tekstpodstawowy2"/>
        <w:spacing w:line="240" w:lineRule="auto"/>
        <w:ind w:left="425" w:right="0"/>
        <w:jc w:val="both"/>
        <w:rPr>
          <w:b w:val="0"/>
          <w:szCs w:val="24"/>
        </w:rPr>
      </w:pPr>
      <w:r>
        <w:rPr>
          <w:b w:val="0"/>
          <w:szCs w:val="24"/>
        </w:rPr>
        <w:t>Obiektywną przyczyną uzasadniającą wskazanie daty wykonania umowy jest konieczność zapewnienia Zamawiającemu nieprzerwanego dostępu do biblioteki cyfrowej.</w:t>
      </w:r>
    </w:p>
    <w:p w14:paraId="713C653F" w14:textId="77777777" w:rsidR="003A20D2" w:rsidRDefault="00DB2B94">
      <w:pPr>
        <w:pStyle w:val="Tekstpodstawowy2"/>
        <w:numPr>
          <w:ilvl w:val="0"/>
          <w:numId w:val="13"/>
        </w:numPr>
        <w:spacing w:line="240" w:lineRule="auto"/>
        <w:ind w:left="425" w:right="0" w:hanging="425"/>
        <w:jc w:val="both"/>
        <w:rPr>
          <w:b w:val="0"/>
          <w:szCs w:val="24"/>
        </w:rPr>
      </w:pPr>
      <w:bookmarkStart w:id="0" w:name="_Hlk55826012"/>
      <w:r>
        <w:rPr>
          <w:b w:val="0"/>
        </w:rPr>
        <w:t>Po prawidłowym uruchomieniu dostępu do bazy danych Dyrektor Biblioteki Politechniki Poznańskiej lub osoba przez Dyrektora upoważniona potwierdzi na protokole odbioru, iż przebiegło ono zgodnie z zamówieniem. Protokół odbioru stanowi podstawę wystawienia faktury VAT</w:t>
      </w:r>
      <w:bookmarkEnd w:id="0"/>
      <w:r>
        <w:rPr>
          <w:b w:val="0"/>
        </w:rPr>
        <w:t>.</w:t>
      </w:r>
    </w:p>
    <w:p w14:paraId="35051D38" w14:textId="77777777" w:rsidR="003A20D2" w:rsidRDefault="00DB2B94">
      <w:pPr>
        <w:pStyle w:val="Tekstpodstawowy2"/>
        <w:numPr>
          <w:ilvl w:val="0"/>
          <w:numId w:val="13"/>
        </w:numPr>
        <w:spacing w:line="240" w:lineRule="auto"/>
        <w:ind w:left="425" w:right="0" w:hanging="425"/>
        <w:jc w:val="both"/>
      </w:pPr>
      <w:r>
        <w:rPr>
          <w:b w:val="0"/>
        </w:rPr>
        <w:t xml:space="preserve">Miejscem wykonywania usługi jest </w:t>
      </w:r>
      <w:r>
        <w:rPr>
          <w:b w:val="0"/>
          <w:i/>
        </w:rPr>
        <w:t>uczelniana sieć komputerowa Politechniki Poznańskiej.</w:t>
      </w:r>
    </w:p>
    <w:p w14:paraId="203EC696" w14:textId="77777777" w:rsidR="003A20D2" w:rsidRDefault="00DB2B94">
      <w:pPr>
        <w:pStyle w:val="Tekstpodstawowy2"/>
        <w:numPr>
          <w:ilvl w:val="0"/>
          <w:numId w:val="13"/>
        </w:numPr>
        <w:spacing w:before="120" w:line="240" w:lineRule="auto"/>
        <w:ind w:left="425" w:right="0" w:hanging="425"/>
        <w:jc w:val="both"/>
        <w:rPr>
          <w:b w:val="0"/>
        </w:rPr>
      </w:pPr>
      <w:r>
        <w:rPr>
          <w:b w:val="0"/>
          <w:szCs w:val="24"/>
        </w:rPr>
        <w:t>Zamawiający dopuszcza podpisanie druków wewnętrznych Wykonawcy, np. zamówienia, umowy licencyjnej, jeżeli będzie to niezbędne w celu realizacji przedmiotu zamówienia, pod warunkiem, że nie będą naruszały zapisów umowy.</w:t>
      </w:r>
    </w:p>
    <w:p w14:paraId="235528C8" w14:textId="77777777" w:rsidR="003A20D2" w:rsidRDefault="00DB2B94">
      <w:pPr>
        <w:pStyle w:val="Tekstpodstawowy2"/>
        <w:numPr>
          <w:ilvl w:val="0"/>
          <w:numId w:val="13"/>
        </w:numPr>
        <w:spacing w:line="240" w:lineRule="auto"/>
        <w:ind w:left="425" w:right="0" w:hanging="425"/>
        <w:jc w:val="both"/>
        <w:rPr>
          <w:b w:val="0"/>
        </w:rPr>
      </w:pPr>
      <w:r>
        <w:rPr>
          <w:b w:val="0"/>
        </w:rPr>
        <w:t>Wykonawca jest zobowiązany do wykonania na własny koszt tłumaczeń przysięgłych na język polski druków, o których mowa w ust. 4.</w:t>
      </w:r>
    </w:p>
    <w:p w14:paraId="150A54A7" w14:textId="77777777" w:rsidR="003A20D2" w:rsidRDefault="00DB2B94">
      <w:pPr>
        <w:pStyle w:val="Tekstpodstawowy2"/>
        <w:numPr>
          <w:ilvl w:val="0"/>
          <w:numId w:val="13"/>
        </w:numPr>
        <w:spacing w:line="240" w:lineRule="auto"/>
        <w:ind w:left="425" w:right="0" w:hanging="425"/>
        <w:jc w:val="both"/>
        <w:rPr>
          <w:b w:val="0"/>
        </w:rPr>
      </w:pPr>
      <w:r>
        <w:rPr>
          <w:b w:val="0"/>
        </w:rPr>
        <w:lastRenderedPageBreak/>
        <w:t xml:space="preserve">W przypadku, gdy wykonawca wymaga w celu uruchomienia usługi, wykonania czynności akceptacji warunków korzystania z dostępu do bazy danych przez stronę internetową, taką czynność dokonuje Wykonawca usługi w imieniu Politechniki Poznańskiej. </w:t>
      </w:r>
    </w:p>
    <w:p w14:paraId="485E55E5" w14:textId="77777777" w:rsidR="003A20D2" w:rsidRDefault="00DB2B94">
      <w:pPr>
        <w:pStyle w:val="Nagwek1"/>
      </w:pPr>
      <w:r>
        <w:t>§ 4</w:t>
      </w:r>
    </w:p>
    <w:p w14:paraId="66121A1D" w14:textId="77777777" w:rsidR="003A20D2" w:rsidRDefault="00DB2B94">
      <w:pPr>
        <w:pStyle w:val="Tekstpodstawowy2"/>
        <w:numPr>
          <w:ilvl w:val="0"/>
          <w:numId w:val="14"/>
        </w:numPr>
        <w:suppressAutoHyphens w:val="0"/>
        <w:spacing w:line="240" w:lineRule="auto"/>
        <w:ind w:right="0"/>
        <w:jc w:val="both"/>
      </w:pPr>
      <w:r>
        <w:rPr>
          <w:b w:val="0"/>
          <w:szCs w:val="24"/>
        </w:rPr>
        <w:t xml:space="preserve">W przypadku braku dostępu do naukowej bazy danych z przyczyn zależnych od Wykonawcy, Wykonawca jest zobligowany do podjęcia wszelkich dostępnych Wykonawcy działań zmierzających do niezwłocznego zapewnienia dostępu, z zastrzeżeniem, że przywrócenie dostępu nastąpi wówczas nie później niż w ciągu ……… godzin od momentu zgłoszenia. </w:t>
      </w:r>
    </w:p>
    <w:p w14:paraId="5F80C843" w14:textId="77777777" w:rsidR="003A20D2" w:rsidRDefault="00DB2B94">
      <w:pPr>
        <w:pStyle w:val="Tekstpodstawowy2"/>
        <w:numPr>
          <w:ilvl w:val="0"/>
          <w:numId w:val="14"/>
        </w:numPr>
        <w:suppressAutoHyphens w:val="0"/>
        <w:spacing w:line="276" w:lineRule="auto"/>
        <w:ind w:left="425" w:right="0" w:hanging="426"/>
        <w:jc w:val="both"/>
      </w:pPr>
      <w:r>
        <w:rPr>
          <w:b w:val="0"/>
          <w:bCs/>
        </w:rPr>
        <w:t>Wykonawca</w:t>
      </w:r>
      <w:r>
        <w:t xml:space="preserve"> </w:t>
      </w:r>
      <w:r>
        <w:rPr>
          <w:b w:val="0"/>
          <w:szCs w:val="24"/>
        </w:rPr>
        <w:t>wskazuje osobę odpowiedzialną po stronie Wykonawcy za przyjmowanie zgłoszeń związanych z brakiem dostępu do przedmiotowej bazy danych.</w:t>
      </w:r>
    </w:p>
    <w:p w14:paraId="6A8FAA99" w14:textId="77777777" w:rsidR="003A20D2" w:rsidRDefault="00DB2B94">
      <w:pPr>
        <w:pStyle w:val="Tekstpodstawowy2"/>
        <w:numPr>
          <w:ilvl w:val="0"/>
          <w:numId w:val="14"/>
        </w:numPr>
        <w:suppressAutoHyphens w:val="0"/>
        <w:spacing w:after="0" w:line="276" w:lineRule="auto"/>
        <w:ind w:left="426" w:right="0" w:hanging="426"/>
        <w:jc w:val="both"/>
      </w:pPr>
      <w:r>
        <w:rPr>
          <w:b w:val="0"/>
          <w:szCs w:val="24"/>
        </w:rPr>
        <w:t>Osoba wyznaczona przez Wykonawcę, odpowiedzialna za przyjmowanie zgłoszeń związanych z brakiem dostępu do przedmiotowej bazy:</w:t>
      </w:r>
    </w:p>
    <w:p w14:paraId="24909DE1" w14:textId="77777777" w:rsidR="003A20D2" w:rsidRDefault="00DB2B94">
      <w:pPr>
        <w:pStyle w:val="Tekstpodstawowy2"/>
        <w:suppressAutoHyphens w:val="0"/>
        <w:spacing w:after="0" w:line="276" w:lineRule="auto"/>
        <w:ind w:left="426" w:right="0"/>
        <w:jc w:val="both"/>
        <w:outlineLvl w:val="0"/>
        <w:rPr>
          <w:b w:val="0"/>
          <w:szCs w:val="24"/>
        </w:rPr>
      </w:pPr>
      <w:r>
        <w:rPr>
          <w:b w:val="0"/>
          <w:szCs w:val="24"/>
        </w:rPr>
        <w:t>P. …………………………………………………………………………………………………</w:t>
      </w:r>
    </w:p>
    <w:p w14:paraId="5B058299" w14:textId="77777777" w:rsidR="003A20D2" w:rsidRDefault="00DB2B94">
      <w:pPr>
        <w:pStyle w:val="Tekstpodstawowy2"/>
        <w:suppressAutoHyphens w:val="0"/>
        <w:spacing w:line="276" w:lineRule="auto"/>
        <w:ind w:left="425" w:right="0"/>
        <w:jc w:val="both"/>
        <w:rPr>
          <w:b w:val="0"/>
          <w:szCs w:val="24"/>
        </w:rPr>
      </w:pPr>
      <w:r>
        <w:rPr>
          <w:b w:val="0"/>
          <w:szCs w:val="24"/>
        </w:rPr>
        <w:t>Kontakt:</w:t>
      </w:r>
      <w:r>
        <w:rPr>
          <w:b w:val="0"/>
          <w:szCs w:val="24"/>
        </w:rPr>
        <w:tab/>
        <w:t>nr tel.: ………………….., adres e-mail: ……………………………………………..</w:t>
      </w:r>
    </w:p>
    <w:p w14:paraId="7D701AD1" w14:textId="77777777" w:rsidR="003A20D2" w:rsidRDefault="00DB2B94">
      <w:pPr>
        <w:pStyle w:val="Tekstpodstawowy2"/>
        <w:numPr>
          <w:ilvl w:val="0"/>
          <w:numId w:val="14"/>
        </w:numPr>
        <w:suppressAutoHyphens w:val="0"/>
        <w:spacing w:after="0" w:line="240" w:lineRule="auto"/>
        <w:ind w:left="426" w:right="0" w:hanging="426"/>
        <w:jc w:val="both"/>
        <w:rPr>
          <w:b w:val="0"/>
          <w:szCs w:val="24"/>
        </w:rPr>
      </w:pPr>
      <w:r>
        <w:rPr>
          <w:b w:val="0"/>
          <w:szCs w:val="24"/>
        </w:rPr>
        <w:t xml:space="preserve">Zgłoszenie przez Zamawiającego braku dostępu do naukowej bazy danych nastąpi w formie: wiadomości e-mail przesłanej przez Zamawiającego na adres poczty elektronicznej Wykonawcy, wskazany w ust. 3 niniejszego paragrafu. </w:t>
      </w:r>
    </w:p>
    <w:p w14:paraId="50C1D210" w14:textId="77777777" w:rsidR="003A20D2" w:rsidRDefault="00DB2B94">
      <w:pPr>
        <w:pStyle w:val="Tekstpodstawowy2"/>
        <w:suppressAutoHyphens w:val="0"/>
        <w:spacing w:after="0" w:line="240" w:lineRule="auto"/>
        <w:ind w:left="426" w:right="0"/>
        <w:jc w:val="both"/>
        <w:rPr>
          <w:b w:val="0"/>
          <w:szCs w:val="24"/>
        </w:rPr>
      </w:pPr>
      <w:r>
        <w:rPr>
          <w:color w:val="000000"/>
          <w:szCs w:val="24"/>
        </w:rPr>
        <w:t>Wykonawca zobowiązany jest potwierdzić Zamawiającemu każde otrzymanie zgłoszenia  dotyczące braku dostępu do naukowej bazy danych w ciągu 2 godzin od jego otrzymania poprzez wysłanie wiadomości mail na adres alicja.szulc@put.poznan.pl</w:t>
      </w:r>
    </w:p>
    <w:p w14:paraId="36A49FAE" w14:textId="77777777" w:rsidR="003A20D2" w:rsidRDefault="00DB2B94">
      <w:pPr>
        <w:pStyle w:val="Nagwek1"/>
      </w:pPr>
      <w:r>
        <w:t>§ 5</w:t>
      </w:r>
    </w:p>
    <w:p w14:paraId="648EB751" w14:textId="77777777" w:rsidR="003A20D2" w:rsidRDefault="00DB2B94">
      <w:pPr>
        <w:pStyle w:val="Akapitzlist"/>
        <w:widowControl w:val="0"/>
        <w:numPr>
          <w:ilvl w:val="0"/>
          <w:numId w:val="15"/>
        </w:numPr>
        <w:suppressAutoHyphens w:val="0"/>
        <w:autoSpaceDE w:val="0"/>
        <w:autoSpaceDN w:val="0"/>
        <w:adjustRightInd w:val="0"/>
        <w:spacing w:after="120" w:line="276" w:lineRule="auto"/>
        <w:ind w:left="426" w:hanging="426"/>
        <w:jc w:val="both"/>
        <w:rPr>
          <w:szCs w:val="24"/>
          <w:lang w:eastAsia="pl-PL"/>
        </w:rPr>
      </w:pPr>
      <w:r>
        <w:rPr>
          <w:szCs w:val="24"/>
          <w:lang w:eastAsia="pl-PL"/>
        </w:rPr>
        <w:t xml:space="preserve">Do kontaktów pomiędzy Zamawiającym a Wykonawcą w sprawie realizacji umowy wyznacza się następujące osoby: </w:t>
      </w:r>
    </w:p>
    <w:p w14:paraId="521B87D9"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Osobą uprawnioną do kontaktu z Wykonawcą ze strony Zamawiającego jest ………….,</w:t>
      </w:r>
    </w:p>
    <w:p w14:paraId="05377F7B"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……………………….nr tel. ………………………..</w:t>
      </w:r>
    </w:p>
    <w:p w14:paraId="3D223786"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 xml:space="preserve">Osobą uprawnioną do kontaktu z Zamawiającym ze strony Wykonawcy jest …………., </w:t>
      </w:r>
    </w:p>
    <w:p w14:paraId="64B8DF1A"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 nr tel. ……………………</w:t>
      </w:r>
    </w:p>
    <w:p w14:paraId="2353D6F7" w14:textId="77777777" w:rsidR="003A20D2" w:rsidRDefault="00DB2B94">
      <w:pPr>
        <w:pStyle w:val="Akapitzlist"/>
        <w:numPr>
          <w:ilvl w:val="0"/>
          <w:numId w:val="15"/>
        </w:numPr>
        <w:tabs>
          <w:tab w:val="left" w:pos="426"/>
        </w:tabs>
        <w:spacing w:after="120" w:line="276" w:lineRule="auto"/>
        <w:ind w:left="426" w:hanging="426"/>
        <w:rPr>
          <w:bCs/>
          <w:szCs w:val="24"/>
        </w:rPr>
      </w:pPr>
      <w:r>
        <w:rPr>
          <w:bCs/>
          <w:szCs w:val="24"/>
        </w:rPr>
        <w:t>Zmiana którejkolwiek z ww. osób nie stanowi zmiany umowy.</w:t>
      </w:r>
    </w:p>
    <w:p w14:paraId="626A987F" w14:textId="77777777" w:rsidR="003A20D2" w:rsidRDefault="00DB2B94">
      <w:pPr>
        <w:pStyle w:val="Nagwek1"/>
      </w:pPr>
      <w:r>
        <w:t>§ 6</w:t>
      </w:r>
    </w:p>
    <w:p w14:paraId="2E692704" w14:textId="77777777" w:rsidR="003A20D2" w:rsidRDefault="00DB2B94">
      <w:pPr>
        <w:pStyle w:val="Tekstpodstawowy"/>
        <w:numPr>
          <w:ilvl w:val="0"/>
          <w:numId w:val="16"/>
        </w:numPr>
        <w:spacing w:line="276" w:lineRule="auto"/>
        <w:ind w:left="284" w:hanging="284"/>
      </w:pPr>
      <w:r>
        <w:t xml:space="preserve">Łączna wartość przedmiotu umowy zgodnie z ofertą Wykonawcy (pakiet I) wynosi: ........................................................... zł brutto, </w:t>
      </w:r>
    </w:p>
    <w:p w14:paraId="130A86FE" w14:textId="77777777" w:rsidR="003A20D2" w:rsidRDefault="00DB2B94">
      <w:pPr>
        <w:pStyle w:val="Tekstpodstawowy"/>
        <w:spacing w:line="276" w:lineRule="auto"/>
        <w:ind w:left="284"/>
      </w:pPr>
      <w:r>
        <w:rPr>
          <w:szCs w:val="24"/>
        </w:rPr>
        <w:t xml:space="preserve">(w tym obowiązująca stawka podatku VAT na dzień wystawienia faktury). </w:t>
      </w:r>
    </w:p>
    <w:p w14:paraId="15E97D24" w14:textId="77777777" w:rsidR="003A20D2" w:rsidRDefault="00DB2B94">
      <w:pPr>
        <w:pStyle w:val="Tekstpodstawowy"/>
        <w:spacing w:after="120" w:line="276" w:lineRule="auto"/>
        <w:ind w:left="284"/>
      </w:pPr>
      <w:r>
        <w:t>Słownie brutto: .................................................................................................................................</w:t>
      </w:r>
    </w:p>
    <w:p w14:paraId="397290C4" w14:textId="77777777" w:rsidR="003A20D2" w:rsidRDefault="00DB2B94">
      <w:pPr>
        <w:pStyle w:val="Tekstpodstawowy"/>
        <w:numPr>
          <w:ilvl w:val="0"/>
          <w:numId w:val="16"/>
        </w:numPr>
        <w:spacing w:line="276" w:lineRule="auto"/>
        <w:ind w:left="284" w:hanging="284"/>
      </w:pPr>
      <w:r>
        <w:t>Cena netto: ………………………………………………………………………………………...</w:t>
      </w:r>
    </w:p>
    <w:p w14:paraId="7B287C00" w14:textId="77777777" w:rsidR="003A20D2" w:rsidRDefault="00DB2B94">
      <w:pPr>
        <w:pStyle w:val="Tekstpodstawowy"/>
        <w:spacing w:after="120" w:line="276" w:lineRule="auto"/>
        <w:ind w:left="284"/>
      </w:pPr>
      <w:r>
        <w:t>Słownie netto: ……………………………………………………………………………………..</w:t>
      </w:r>
    </w:p>
    <w:p w14:paraId="5B2A132B" w14:textId="77777777" w:rsidR="003A20D2" w:rsidRDefault="00DB2B94">
      <w:pPr>
        <w:pStyle w:val="Tekstpodstawowy"/>
        <w:numPr>
          <w:ilvl w:val="0"/>
          <w:numId w:val="16"/>
        </w:numPr>
        <w:spacing w:after="120"/>
        <w:ind w:left="284" w:hanging="284"/>
      </w:pPr>
      <w:r>
        <w:t>Cena brutto zawiera wszystkie koszty realizacji całego zamówienia.</w:t>
      </w:r>
    </w:p>
    <w:p w14:paraId="782E4C88" w14:textId="77777777" w:rsidR="003A20D2" w:rsidRDefault="00DB2B94">
      <w:pPr>
        <w:pStyle w:val="Tekstpodstawowy"/>
        <w:numPr>
          <w:ilvl w:val="0"/>
          <w:numId w:val="16"/>
        </w:numPr>
        <w:spacing w:after="120"/>
        <w:ind w:left="284" w:hanging="284"/>
      </w:pPr>
      <w:r>
        <w:rPr>
          <w:szCs w:val="24"/>
        </w:rPr>
        <w:t>Wykonawca oświadcza, iż zapoznał się z dokumentacją postępowania o udzielenie zamówienia na podstawie której dokonał ostatecznej kalkulacji wynagrodzenia.</w:t>
      </w:r>
    </w:p>
    <w:p w14:paraId="233AFD89" w14:textId="77777777" w:rsidR="003A20D2" w:rsidRDefault="00DB2B94">
      <w:pPr>
        <w:pStyle w:val="Nagwek1"/>
      </w:pPr>
      <w:r>
        <w:t>§ 7</w:t>
      </w:r>
    </w:p>
    <w:p w14:paraId="291D3BA0" w14:textId="77777777" w:rsidR="003A20D2" w:rsidRDefault="00DB2B94">
      <w:pPr>
        <w:numPr>
          <w:ilvl w:val="0"/>
          <w:numId w:val="17"/>
        </w:numPr>
        <w:spacing w:after="120"/>
        <w:ind w:left="425" w:hanging="426"/>
        <w:jc w:val="both"/>
      </w:pPr>
      <w:r>
        <w:t xml:space="preserve">Podstawę zapłaty </w:t>
      </w:r>
      <w:r>
        <w:rPr>
          <w:szCs w:val="24"/>
        </w:rPr>
        <w:t>stanowi prawidłowo wystawiona przez Wykonawcę, po uruchomieniu bazy danych online zgodnie z umową, faktura VAT</w:t>
      </w:r>
      <w:r>
        <w:t xml:space="preserve">. </w:t>
      </w:r>
    </w:p>
    <w:p w14:paraId="61852E35" w14:textId="77777777" w:rsidR="003A20D2" w:rsidRDefault="00DB2B94">
      <w:pPr>
        <w:numPr>
          <w:ilvl w:val="0"/>
          <w:numId w:val="17"/>
        </w:numPr>
        <w:suppressAutoHyphens w:val="0"/>
        <w:spacing w:after="120"/>
        <w:ind w:left="425" w:hanging="426"/>
        <w:jc w:val="both"/>
        <w:rPr>
          <w:b/>
          <w:u w:val="single"/>
        </w:rPr>
      </w:pPr>
      <w:r>
        <w:lastRenderedPageBreak/>
        <w:t xml:space="preserve">Płatność nastąpi na podstawie jednej faktury w terminie </w:t>
      </w:r>
      <w:r>
        <w:rPr>
          <w:b/>
        </w:rPr>
        <w:t xml:space="preserve">maksymalnie 14 dni kalendarzowych </w:t>
      </w:r>
      <w:r>
        <w:t xml:space="preserve">od daty otrzymania faktury VAT przez Zamawiającego. </w:t>
      </w:r>
    </w:p>
    <w:p w14:paraId="4D4A933A" w14:textId="77777777" w:rsidR="003A20D2" w:rsidRDefault="00DB2B94">
      <w:pPr>
        <w:numPr>
          <w:ilvl w:val="0"/>
          <w:numId w:val="17"/>
        </w:numPr>
        <w:suppressAutoHyphens w:val="0"/>
        <w:spacing w:after="120"/>
        <w:ind w:left="425" w:hanging="426"/>
        <w:jc w:val="both"/>
      </w:pPr>
      <w:r>
        <w:t>Płatność zostanie wykonana przez Zamawiającego zgodnie z przedłożoną fakturą pozbawioną wszelkich wad i pomyłek.</w:t>
      </w:r>
    </w:p>
    <w:p w14:paraId="40FEE818" w14:textId="77777777" w:rsidR="003A20D2" w:rsidRDefault="00DB2B94">
      <w:pPr>
        <w:numPr>
          <w:ilvl w:val="0"/>
          <w:numId w:val="17"/>
        </w:numPr>
        <w:suppressAutoHyphens w:val="0"/>
        <w:spacing w:after="120"/>
        <w:ind w:left="425" w:hanging="426"/>
        <w:jc w:val="both"/>
      </w:pPr>
      <w:r>
        <w:t xml:space="preserve">Płatność zostanie zrealizowana przez Zamawiającego przelewem na konto bankowe Wykonawcy: …………………………………………………………... </w:t>
      </w:r>
    </w:p>
    <w:p w14:paraId="0E1ABA43" w14:textId="77777777" w:rsidR="003A20D2" w:rsidRDefault="00DB2B94">
      <w:pPr>
        <w:suppressAutoHyphens w:val="0"/>
        <w:spacing w:after="120"/>
        <w:ind w:left="425"/>
        <w:jc w:val="both"/>
      </w:pPr>
      <w: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32685224" w14:textId="77777777" w:rsidR="003A20D2" w:rsidRDefault="00DB2B94">
      <w:pPr>
        <w:numPr>
          <w:ilvl w:val="0"/>
          <w:numId w:val="17"/>
        </w:numPr>
        <w:suppressAutoHyphens w:val="0"/>
        <w:spacing w:after="120"/>
        <w:ind w:left="425" w:hanging="426"/>
        <w:jc w:val="both"/>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723F296" w14:textId="77777777" w:rsidR="003A20D2" w:rsidRDefault="00DB2B94">
      <w:pPr>
        <w:numPr>
          <w:ilvl w:val="0"/>
          <w:numId w:val="17"/>
        </w:numPr>
        <w:suppressAutoHyphens w:val="0"/>
        <w:spacing w:after="120"/>
        <w:ind w:left="425" w:hanging="426"/>
        <w:jc w:val="both"/>
      </w:pPr>
      <w: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691E5794" w14:textId="77777777" w:rsidR="003A20D2" w:rsidRDefault="00DB2B94">
      <w:pPr>
        <w:numPr>
          <w:ilvl w:val="0"/>
          <w:numId w:val="17"/>
        </w:numPr>
        <w:suppressAutoHyphens w:val="0"/>
        <w:spacing w:after="120"/>
        <w:ind w:left="425" w:hanging="426"/>
        <w:jc w:val="both"/>
      </w:pPr>
      <w: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C12C8F8" w14:textId="77777777" w:rsidR="003A20D2" w:rsidRDefault="00DB2B94">
      <w:pPr>
        <w:numPr>
          <w:ilvl w:val="0"/>
          <w:numId w:val="17"/>
        </w:numPr>
        <w:suppressAutoHyphens w:val="0"/>
        <w:spacing w:after="120"/>
        <w:ind w:left="425" w:hanging="426"/>
        <w:jc w:val="both"/>
        <w:rPr>
          <w:b/>
        </w:rPr>
      </w:pPr>
      <w:r>
        <w:t xml:space="preserve">W przypadku wystawienia faktury w formie pisemnej, prawidłowo wystawiona faktura powinna być doręczona na adres: </w:t>
      </w:r>
      <w:r>
        <w:rPr>
          <w:b/>
        </w:rPr>
        <w:t xml:space="preserve">Biblioteka Politechniki Poznańskiej, ul. Piotrowo 2, </w:t>
      </w:r>
      <w:r>
        <w:rPr>
          <w:b/>
        </w:rPr>
        <w:br/>
        <w:t>61-138 Poznań.</w:t>
      </w:r>
    </w:p>
    <w:p w14:paraId="07B4A3C5" w14:textId="77777777" w:rsidR="003A20D2" w:rsidRDefault="00DB2B94">
      <w:pPr>
        <w:numPr>
          <w:ilvl w:val="0"/>
          <w:numId w:val="17"/>
        </w:numPr>
        <w:suppressAutoHyphens w:val="0"/>
        <w:spacing w:after="120"/>
        <w:ind w:left="425" w:hanging="426"/>
        <w:jc w:val="both"/>
        <w:rPr>
          <w:b/>
        </w:rPr>
      </w:pPr>
      <w:r>
        <w:t>Za termin dokonania płatności uważa się złożenie polecenia przelewu w banku Zamawiającego.</w:t>
      </w:r>
    </w:p>
    <w:p w14:paraId="37FB6F98" w14:textId="77777777" w:rsidR="003A20D2" w:rsidRDefault="00DB2B94">
      <w:pPr>
        <w:pStyle w:val="Nagwek1"/>
      </w:pPr>
      <w:r>
        <w:t>§ 8</w:t>
      </w:r>
    </w:p>
    <w:p w14:paraId="43F4E872" w14:textId="77777777" w:rsidR="003A20D2" w:rsidRDefault="00DB2B94">
      <w:pPr>
        <w:numPr>
          <w:ilvl w:val="0"/>
          <w:numId w:val="18"/>
        </w:numPr>
        <w:ind w:left="510" w:hanging="510"/>
        <w:jc w:val="both"/>
        <w:rPr>
          <w:szCs w:val="24"/>
          <w:lang w:eastAsia="en-US"/>
        </w:rPr>
      </w:pPr>
      <w:r>
        <w:rPr>
          <w:szCs w:val="24"/>
        </w:rPr>
        <w:t xml:space="preserve">Zamawiający wymaga zatrudnienia przez Wykonawcę lub podwykonawcę na podstawie umowy o pracę osób wykonujących czynności wchodzące w skład przedmiotu umowy polegające na </w:t>
      </w:r>
      <w:r>
        <w:rPr>
          <w:b/>
          <w:i/>
        </w:rPr>
        <w:t>przyjmowaniu zgłoszeń związanych z brakiem dostępu do przedmiotowej bazy danych</w:t>
      </w:r>
      <w:r>
        <w:rPr>
          <w:szCs w:val="24"/>
        </w:rPr>
        <w:t xml:space="preserve">. Wymaganie, o którym mowa, nie dotyczy osobistego wykonywania zamówienia przez osobę fizyczną niepodlegającą przy tym kierownictwu innych osób, w tym również przez przedsiębiorcę prowadzącego indywidualną działalność gospodarczą. </w:t>
      </w:r>
    </w:p>
    <w:p w14:paraId="2586292B" w14:textId="77777777" w:rsidR="003A20D2" w:rsidRDefault="00DB2B94">
      <w:pPr>
        <w:numPr>
          <w:ilvl w:val="0"/>
          <w:numId w:val="18"/>
        </w:numPr>
        <w:tabs>
          <w:tab w:val="left" w:pos="567"/>
        </w:tabs>
        <w:suppressAutoHyphens w:val="0"/>
        <w:spacing w:before="120"/>
        <w:ind w:left="567" w:hanging="567"/>
        <w:jc w:val="both"/>
      </w:pPr>
      <w: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26E6229A" w14:textId="77777777" w:rsidR="003A20D2" w:rsidRDefault="00DB2B94">
      <w:pPr>
        <w:numPr>
          <w:ilvl w:val="0"/>
          <w:numId w:val="18"/>
        </w:numPr>
        <w:tabs>
          <w:tab w:val="left" w:pos="567"/>
        </w:tabs>
        <w:suppressAutoHyphens w:val="0"/>
        <w:spacing w:before="120"/>
        <w:ind w:left="567" w:hanging="567"/>
        <w:jc w:val="both"/>
      </w:pPr>
      <w:r>
        <w:t xml:space="preserve">Przed rozpoczęciem realizacji czynności, do których odnosi się Obowiązek Zatrudnienia, w stosunku do osób mających wykonywać te czynności, </w:t>
      </w:r>
      <w:r w:rsidR="004722E4">
        <w:t xml:space="preserve">Zamawiający może żądać od </w:t>
      </w:r>
      <w:r>
        <w:t>Wykonawc</w:t>
      </w:r>
      <w:r w:rsidR="004722E4">
        <w:t>y przedłożenia Zamawiającemu</w:t>
      </w:r>
      <w:r>
        <w:t>, następujące dokumenty:</w:t>
      </w:r>
    </w:p>
    <w:p w14:paraId="65CA2876" w14:textId="77777777" w:rsidR="003A20D2" w:rsidRDefault="00DB2B94">
      <w:pPr>
        <w:tabs>
          <w:tab w:val="left" w:pos="1134"/>
          <w:tab w:val="left" w:pos="2127"/>
        </w:tabs>
        <w:spacing w:before="120"/>
        <w:ind w:left="1134" w:hanging="567"/>
        <w:jc w:val="both"/>
      </w:pPr>
      <w:r>
        <w:t>1)</w:t>
      </w:r>
      <w:r>
        <w:tab/>
        <w:t xml:space="preserve">oświadczenia Wykonawcy lub podwykonawcy o zatrudnieniu pracownika na podstawie umowy o pracę, zawierające informacje, w tym dane osobowe niezbędne do zweryfikowania zatrudnienia na podstawie umowy o pracę, w szczególności imię </w:t>
      </w:r>
      <w:r>
        <w:lastRenderedPageBreak/>
        <w:t xml:space="preserve">i nazwisko zatrudnionego pracownika, datę zawarcia umowy o pracę, rodzaj umowy o pracę, wymiar etatu oraz zakres obowiązków pracownika. </w:t>
      </w:r>
    </w:p>
    <w:p w14:paraId="177F31C1" w14:textId="77777777" w:rsidR="003A20D2" w:rsidRDefault="00DB2B94">
      <w:pPr>
        <w:tabs>
          <w:tab w:val="left" w:pos="1134"/>
          <w:tab w:val="left" w:pos="2127"/>
        </w:tabs>
        <w:spacing w:before="120"/>
        <w:ind w:left="1134" w:hanging="567"/>
        <w:jc w:val="both"/>
      </w:pPr>
      <w:r>
        <w:t>2)</w:t>
      </w:r>
      <w: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5A46866" w14:textId="77777777" w:rsidR="003A20D2" w:rsidRDefault="00DB2B94">
      <w:pPr>
        <w:tabs>
          <w:tab w:val="left" w:pos="851"/>
        </w:tabs>
        <w:spacing w:before="120"/>
        <w:ind w:left="1134"/>
        <w:jc w:val="both"/>
      </w:pPr>
      <w:r>
        <w:t xml:space="preserve">- pod rygorem niedopuszczenia tych osób do realizacji tych czynności. </w:t>
      </w:r>
    </w:p>
    <w:p w14:paraId="0F45B5C6" w14:textId="77777777" w:rsidR="003A20D2" w:rsidRDefault="00DB2B94">
      <w:pPr>
        <w:numPr>
          <w:ilvl w:val="0"/>
          <w:numId w:val="18"/>
        </w:numPr>
        <w:tabs>
          <w:tab w:val="left" w:pos="567"/>
        </w:tabs>
        <w:suppressAutoHyphens w:val="0"/>
        <w:spacing w:before="120"/>
        <w:ind w:left="567" w:hanging="567"/>
        <w:jc w:val="both"/>
      </w:pPr>
      <w: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05B208F" w14:textId="77777777" w:rsidR="003A20D2" w:rsidRDefault="00DB2B94">
      <w:pPr>
        <w:numPr>
          <w:ilvl w:val="0"/>
          <w:numId w:val="18"/>
        </w:numPr>
        <w:tabs>
          <w:tab w:val="left" w:pos="567"/>
        </w:tabs>
        <w:suppressAutoHyphens w:val="0"/>
        <w:spacing w:before="120"/>
        <w:ind w:left="567" w:hanging="567"/>
        <w:jc w:val="both"/>
      </w:pPr>
      <w:r>
        <w:t>Na każde żądanie Zamawiającego, w terminie przez niego wskazanym, Wykonawca zobowiązany jest przedłożyć Zamawiającemu dla osób realizujących czynności, do których odnosi się Obowiązek Zatrudnienia dokumenty, o których mowa w ust. 3. Nieprzedłożenie dokumentów, o których mowa w zdaniu poprzednim w terminie stanowi przypadek naruszenia Obowiązku Zatrudnienia.</w:t>
      </w:r>
    </w:p>
    <w:p w14:paraId="42FCC732" w14:textId="77777777" w:rsidR="003A20D2" w:rsidRDefault="00DB2B94">
      <w:pPr>
        <w:numPr>
          <w:ilvl w:val="0"/>
          <w:numId w:val="18"/>
        </w:numPr>
        <w:tabs>
          <w:tab w:val="left" w:pos="567"/>
        </w:tabs>
        <w:suppressAutoHyphens w:val="0"/>
        <w:spacing w:before="120"/>
        <w:ind w:left="567" w:hanging="567"/>
        <w:jc w:val="both"/>
      </w:pPr>
      <w:r>
        <w:t>W przypadku wątpliwości co do przestrzegania przepisów prawa pracy przez Wykonawcę lub podwykonawcę, Zamawiający może zwrócić się o przeprowadzenie kontroli przez Państwową Inspekcję Pracy</w:t>
      </w:r>
      <w:r>
        <w:rPr>
          <w:szCs w:val="24"/>
        </w:rPr>
        <w:t>.</w:t>
      </w:r>
    </w:p>
    <w:p w14:paraId="76729A4F" w14:textId="77777777" w:rsidR="003A20D2" w:rsidRDefault="00DB2B94">
      <w:pPr>
        <w:pStyle w:val="Nagwek1"/>
      </w:pPr>
      <w:r>
        <w:t>§ 9</w:t>
      </w:r>
    </w:p>
    <w:p w14:paraId="2596CC6D" w14:textId="77777777" w:rsidR="003A20D2" w:rsidRDefault="00DB2B94">
      <w:pPr>
        <w:numPr>
          <w:ilvl w:val="1"/>
          <w:numId w:val="19"/>
        </w:numPr>
        <w:suppressAutoHyphens w:val="0"/>
        <w:spacing w:after="120"/>
        <w:ind w:left="284" w:hanging="284"/>
        <w:jc w:val="both"/>
        <w:rPr>
          <w:szCs w:val="24"/>
        </w:rPr>
      </w:pPr>
      <w:r>
        <w:rPr>
          <w:szCs w:val="24"/>
        </w:rPr>
        <w:t>Zgodnie z art. 455 ust. 1 pkt 1 ustawy Prawo zamówień publicznych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52D31AA"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51D705D9" w14:textId="77777777" w:rsidR="003A20D2" w:rsidRDefault="00DB2B94">
      <w:pPr>
        <w:numPr>
          <w:ilvl w:val="2"/>
          <w:numId w:val="20"/>
        </w:numPr>
        <w:suppressAutoHyphens w:val="0"/>
        <w:spacing w:after="120"/>
        <w:ind w:left="709" w:hanging="425"/>
        <w:jc w:val="both"/>
        <w:rPr>
          <w:szCs w:val="24"/>
        </w:rPr>
      </w:pPr>
      <w:r>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1082D6C"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zakresu przedmiotu umowy wraz z odpowiednią zmianą wynagrodzenia przysługującego Wykonawcy z tytułu realizacji umowy w przypadku gdy nie będzie możliwe zrealizowanie przedmiotu umowy w całości z powodu zniszczenia lub trwałego uszkodzeniu bazy na serwerach lub serwerów Wydawcy. W takim przypadku wynagrodzenie Wykonawcy zostanie obniżone o wynagrodzenie przypadające za niezrealizowaną część przedmiotu umowy. </w:t>
      </w:r>
    </w:p>
    <w:p w14:paraId="71C36F09" w14:textId="77777777" w:rsidR="003A20D2" w:rsidRDefault="00DB2B94">
      <w:pPr>
        <w:numPr>
          <w:ilvl w:val="2"/>
          <w:numId w:val="20"/>
        </w:numPr>
        <w:suppressAutoHyphens w:val="0"/>
        <w:spacing w:line="276" w:lineRule="auto"/>
        <w:ind w:left="709" w:hanging="425"/>
        <w:jc w:val="both"/>
        <w:rPr>
          <w:szCs w:val="24"/>
        </w:rPr>
      </w:pPr>
      <w:r>
        <w:rPr>
          <w:szCs w:val="24"/>
        </w:rPr>
        <w:t>Ponadto Zamawiający dopuszcza wprowadzenie zmian w przypadku:</w:t>
      </w:r>
    </w:p>
    <w:p w14:paraId="71878E33" w14:textId="77777777" w:rsidR="003A20D2" w:rsidRDefault="00DB2B94">
      <w:pPr>
        <w:suppressAutoHyphens w:val="0"/>
        <w:spacing w:line="276" w:lineRule="auto"/>
        <w:ind w:left="993" w:hanging="426"/>
        <w:jc w:val="both"/>
        <w:rPr>
          <w:szCs w:val="24"/>
        </w:rPr>
      </w:pPr>
      <w:r>
        <w:rPr>
          <w:szCs w:val="24"/>
        </w:rPr>
        <w:t>a)</w:t>
      </w:r>
      <w:r>
        <w:rPr>
          <w:szCs w:val="24"/>
        </w:rPr>
        <w:tab/>
        <w:t xml:space="preserve">wystąpienia siły wyższej </w:t>
      </w:r>
      <w:r>
        <w:rPr>
          <w:iCs/>
          <w:szCs w:val="24"/>
        </w:rPr>
        <w:t xml:space="preserve">(na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w:t>
      </w:r>
      <w:r>
        <w:rPr>
          <w:iCs/>
          <w:szCs w:val="24"/>
        </w:rPr>
        <w:lastRenderedPageBreak/>
        <w:t>postanowieniami)</w:t>
      </w:r>
      <w:r>
        <w:rPr>
          <w:szCs w:val="24"/>
        </w:rPr>
        <w:t>, poprzez umniejszenie zamówienia o maksymalnie 20% przedmiotu umowy,</w:t>
      </w:r>
    </w:p>
    <w:p w14:paraId="786723F3" w14:textId="77777777" w:rsidR="003A20D2" w:rsidRDefault="00DB2B94">
      <w:pPr>
        <w:suppressAutoHyphens w:val="0"/>
        <w:spacing w:line="276" w:lineRule="auto"/>
        <w:ind w:left="993" w:hanging="426"/>
        <w:jc w:val="both"/>
        <w:rPr>
          <w:szCs w:val="24"/>
        </w:rPr>
      </w:pPr>
      <w:r>
        <w:rPr>
          <w:szCs w:val="24"/>
        </w:rPr>
        <w:t>b)</w:t>
      </w:r>
      <w:r>
        <w:rPr>
          <w:szCs w:val="24"/>
        </w:rPr>
        <w:tab/>
        <w:t xml:space="preserve">rezygnacji przez Zamawiającego z realizacji części o wartości maksymalnie 10% przedmiotu umowy. </w:t>
      </w:r>
    </w:p>
    <w:p w14:paraId="27DB10FF" w14:textId="77777777" w:rsidR="003A20D2" w:rsidRDefault="00DB2B94">
      <w:pPr>
        <w:suppressAutoHyphens w:val="0"/>
        <w:spacing w:after="120" w:line="276" w:lineRule="auto"/>
        <w:ind w:left="709"/>
        <w:jc w:val="both"/>
        <w:rPr>
          <w:szCs w:val="24"/>
        </w:rPr>
      </w:pPr>
      <w:r>
        <w:rPr>
          <w:szCs w:val="24"/>
        </w:rPr>
        <w:t>W takim przypadku może zostać zmniejszony zakres przedmiotu umowy, a wynagrodzenie przysługujące Wykonawcy zostanie proporcjonalnie pomniejszone, przy czym Zamawiający zapłaci wynagrodzenie za wszystkie odebrane świadczenia.</w:t>
      </w:r>
    </w:p>
    <w:p w14:paraId="1A27D9E2" w14:textId="77777777" w:rsidR="003A20D2" w:rsidRDefault="00DB2B94">
      <w:pPr>
        <w:pStyle w:val="Akapitzlist"/>
        <w:numPr>
          <w:ilvl w:val="2"/>
          <w:numId w:val="20"/>
        </w:numPr>
        <w:jc w:val="both"/>
      </w:pPr>
      <w:r>
        <w:rPr>
          <w:szCs w:val="24"/>
        </w:rPr>
        <w:t xml:space="preserve">Strony przewidują możliwość zmiany wysokości wynagrodzenia należnego Wykonawcy </w:t>
      </w:r>
      <w:r>
        <w:rPr>
          <w:szCs w:val="24"/>
        </w:rPr>
        <w:tab/>
        <w:t xml:space="preserve">w przypadku zmiany </w:t>
      </w:r>
      <w:r>
        <w:t xml:space="preserve">stawki podatku od towarów i usług, jeżeli zmiany te będą miały wpływ </w:t>
      </w:r>
      <w:r>
        <w:tab/>
        <w:t>na koszty wykonania zamówienia przez Wykonawcę.</w:t>
      </w:r>
    </w:p>
    <w:p w14:paraId="05DE8560" w14:textId="77777777" w:rsidR="003A20D2" w:rsidRDefault="00DB2B94">
      <w:pPr>
        <w:numPr>
          <w:ilvl w:val="2"/>
          <w:numId w:val="20"/>
        </w:numPr>
        <w:suppressAutoHyphens w:val="0"/>
        <w:spacing w:after="120"/>
        <w:ind w:left="709" w:hanging="425"/>
        <w:jc w:val="both"/>
        <w:rPr>
          <w:szCs w:val="24"/>
        </w:rPr>
      </w:pPr>
      <w:r>
        <w:rPr>
          <w:kern w:val="2"/>
          <w:szCs w:val="24"/>
        </w:rPr>
        <w:t>W przypadku zmiany ceny produktów lub kosztów związanych z realizacją zamówienia zmiana wynagrodzenia będzie możliwa w przypadku zmiany ceny produktów lub kosztów związanych z realizacją zamówienia o więcej niż 10% w stosunku do ceny produktów lub kosztów obowiązujących w dniu otwarcia ofert:</w:t>
      </w:r>
    </w:p>
    <w:p w14:paraId="44AF7849" w14:textId="77777777" w:rsidR="003A20D2" w:rsidRDefault="00DB2B94">
      <w:pPr>
        <w:numPr>
          <w:ilvl w:val="0"/>
          <w:numId w:val="21"/>
        </w:numPr>
        <w:tabs>
          <w:tab w:val="clear" w:pos="414"/>
          <w:tab w:val="left" w:pos="-77"/>
        </w:tabs>
        <w:spacing w:after="120"/>
        <w:ind w:left="1069"/>
        <w:jc w:val="both"/>
      </w:pPr>
      <w:r>
        <w:rPr>
          <w:kern w:val="2"/>
          <w:szCs w:val="24"/>
        </w:rPr>
        <w:t>Przez zmianę wysokości cen produktów lub kosztów związanych z realizacją zamówienia rozumie się zarówno wzrost, jak i obniżenie odpowiednio cen lub kosztów względem cen lub kosztów przyjętych w celu ustalenia wynagrodzenia Wykonawcy określonego w ofercie;</w:t>
      </w:r>
    </w:p>
    <w:p w14:paraId="1AA65C24" w14:textId="77777777" w:rsidR="003A20D2" w:rsidRDefault="00DB2B94">
      <w:pPr>
        <w:numPr>
          <w:ilvl w:val="0"/>
          <w:numId w:val="21"/>
        </w:numPr>
        <w:tabs>
          <w:tab w:val="clear" w:pos="414"/>
          <w:tab w:val="left" w:pos="-77"/>
        </w:tabs>
        <w:spacing w:after="120"/>
        <w:ind w:left="1069"/>
        <w:jc w:val="both"/>
      </w:pPr>
      <w:r>
        <w:rPr>
          <w:kern w:val="2"/>
          <w:szCs w:val="24"/>
        </w:rPr>
        <w:t>Poziom wzrostu kosztów związanych z realizacją zamówienia oraz zmiana wysokości wynagrodzenia zostaną ustalone na podstawie:</w:t>
      </w:r>
    </w:p>
    <w:p w14:paraId="7B299FD3" w14:textId="45A0C40A" w:rsidR="003A20D2" w:rsidRDefault="00DB2B94">
      <w:pPr>
        <w:numPr>
          <w:ilvl w:val="0"/>
          <w:numId w:val="22"/>
        </w:numPr>
        <w:spacing w:after="120"/>
        <w:ind w:left="1789"/>
        <w:jc w:val="both"/>
        <w:rPr>
          <w:kern w:val="2"/>
          <w:szCs w:val="24"/>
        </w:rPr>
      </w:pPr>
      <w:r>
        <w:rPr>
          <w:kern w:val="2"/>
          <w:szCs w:val="24"/>
        </w:rPr>
        <w:t xml:space="preserve">wskaźnika ogłaszanego w komunikacie Prezesa Głównego Urzędu Statystycznego w sprawie wskaźnika cen towarów i usług konsumpcyjnych ogółem ogłaszanym kwartalnie, przy czym wówczas Strony uwzględniają wyłącznie komunikat w sprawie wskaźnika cen towarów i usług konsumpcyjnych ogółem w I kwartale </w:t>
      </w:r>
      <w:r w:rsidR="00DA7293">
        <w:rPr>
          <w:kern w:val="2"/>
          <w:szCs w:val="24"/>
        </w:rPr>
        <w:t xml:space="preserve">2025 </w:t>
      </w:r>
      <w:r>
        <w:rPr>
          <w:kern w:val="2"/>
          <w:szCs w:val="24"/>
        </w:rPr>
        <w:t>r. i kolejne lub</w:t>
      </w:r>
    </w:p>
    <w:p w14:paraId="06E55E30" w14:textId="77777777" w:rsidR="003A20D2" w:rsidRDefault="00DB2B94">
      <w:pPr>
        <w:numPr>
          <w:ilvl w:val="0"/>
          <w:numId w:val="22"/>
        </w:numPr>
        <w:spacing w:after="120"/>
        <w:ind w:left="1789"/>
        <w:jc w:val="both"/>
        <w:rPr>
          <w:kern w:val="2"/>
          <w:szCs w:val="24"/>
        </w:rPr>
      </w:pPr>
      <w:r>
        <w:rPr>
          <w:kern w:val="2"/>
          <w:szCs w:val="24"/>
        </w:rPr>
        <w:t>szczegółowej kalkulacji kosztów wraz ze wskazaniem ich wpływu na koszty realizacji zamówienia przedłożonej przez Wykonawcę, przy uwzględnieniu cen, odpowiednio na dzień otwarcia ofert oraz na dzień wprowadzenia zmiany do umowy;</w:t>
      </w:r>
    </w:p>
    <w:p w14:paraId="285B06B8" w14:textId="77777777" w:rsidR="003A20D2" w:rsidRDefault="00DB2B94">
      <w:pPr>
        <w:numPr>
          <w:ilvl w:val="0"/>
          <w:numId w:val="21"/>
        </w:numPr>
        <w:tabs>
          <w:tab w:val="clear" w:pos="414"/>
          <w:tab w:val="left" w:pos="-77"/>
        </w:tabs>
        <w:spacing w:after="120"/>
        <w:ind w:left="1069"/>
        <w:jc w:val="both"/>
      </w:pPr>
      <w:r>
        <w:rPr>
          <w:kern w:val="2"/>
          <w:szCs w:val="24"/>
        </w:rPr>
        <w:t xml:space="preserve">Wprowadzenie zmiany wysokości wynagrodzenia wymaga uprzedniego złożenia przez Wykonawcę lub Zamawiającego oświadczenia o wysokości wzrostu ceny produktów lub kosztów związanych z realizacją zamówienia wraz ze wskazaniem podstawy zmiany odpowiednio do postanowienia lit. b. Przy powołaniu na podstawę zmiany wynagrodzenia, o której mowa w lit. b tiret 2. szczegółowa kalkulacja kosztów wraz ze wskazaniem ich wpływu na koszty realizacji zamówienia stanowi załącznik do oświadczenia; </w:t>
      </w:r>
    </w:p>
    <w:p w14:paraId="471D8BEC" w14:textId="77777777" w:rsidR="003A20D2" w:rsidRDefault="00DB2B94">
      <w:pPr>
        <w:numPr>
          <w:ilvl w:val="0"/>
          <w:numId w:val="21"/>
        </w:numPr>
        <w:tabs>
          <w:tab w:val="clear" w:pos="414"/>
          <w:tab w:val="left" w:pos="-77"/>
        </w:tabs>
        <w:spacing w:after="120"/>
        <w:ind w:left="1069"/>
        <w:jc w:val="both"/>
      </w:pPr>
      <w:r>
        <w:rPr>
          <w:kern w:val="2"/>
          <w:szCs w:val="24"/>
        </w:rPr>
        <w:t>W terminie 10 dni roboczych od dnia przekazania oświadczenia Strona, która otrzymała oświadczenie, przekaże drugiej Stronie informację o zakresie, w jakim zatwierdza oświadczenie, oraz wskaże kwotę, o którą wynagrodzenie umowne powinno ulec zmianie, albo informację o niezatwierdzeniu wniosku wraz z uzasadnieniem.</w:t>
      </w:r>
    </w:p>
    <w:p w14:paraId="538DB6B9" w14:textId="77777777" w:rsidR="003A20D2" w:rsidRDefault="00DB2B94">
      <w:pPr>
        <w:pStyle w:val="Akapitzlist"/>
        <w:numPr>
          <w:ilvl w:val="0"/>
          <w:numId w:val="23"/>
        </w:numPr>
        <w:suppressAutoHyphens w:val="0"/>
        <w:spacing w:after="120"/>
        <w:jc w:val="both"/>
        <w:rPr>
          <w:szCs w:val="24"/>
        </w:rPr>
      </w:pPr>
      <w:r>
        <w:rPr>
          <w:kern w:val="2"/>
          <w:szCs w:val="24"/>
        </w:rPr>
        <w:t xml:space="preserve">Zmiany wynagrodzenia, o których mowa w ust. 1 pkt 6  możliwe będą nie częściej niż 2 razy w okresie obowiązywania umowy. Łączna maksymalna wartość zmiany wynagrodzenia nie może przekroczyć 10% </w:t>
      </w:r>
      <w:r>
        <w:rPr>
          <w:szCs w:val="24"/>
        </w:rPr>
        <w:t>wynagrodzenia brutto określonego w § 6 ust. 1 umowy.</w:t>
      </w:r>
    </w:p>
    <w:p w14:paraId="7EA7B6D0" w14:textId="77777777" w:rsidR="003A20D2" w:rsidRDefault="00DB2B94">
      <w:pPr>
        <w:pStyle w:val="Akapitzlist"/>
        <w:numPr>
          <w:ilvl w:val="0"/>
          <w:numId w:val="23"/>
        </w:numPr>
        <w:suppressAutoHyphens w:val="0"/>
        <w:spacing w:after="120"/>
        <w:jc w:val="both"/>
        <w:rPr>
          <w:szCs w:val="24"/>
        </w:rPr>
      </w:pPr>
      <w:r>
        <w:rPr>
          <w:szCs w:val="24"/>
        </w:rPr>
        <w:t>Wykonawca, którego wynagrodzenie zostało zmienione zgodnie z ust. 1 pkt 6 zobowiązany jest do zmiany wynagrodzenia przysługującego podwykonawcy, z którym zawarł umowę, w zakresie odpowiadającym zmianom cen produktów lub kosztów dotyczących zobowiązania podwykonawcy, jeżeli łącznie spełnione są następujące warunki:</w:t>
      </w:r>
    </w:p>
    <w:p w14:paraId="031D4114" w14:textId="77777777" w:rsidR="003A20D2" w:rsidRDefault="00DB2B94">
      <w:pPr>
        <w:suppressAutoHyphens w:val="0"/>
        <w:spacing w:after="120"/>
        <w:ind w:firstLine="360"/>
        <w:jc w:val="both"/>
        <w:rPr>
          <w:szCs w:val="24"/>
        </w:rPr>
      </w:pPr>
      <w:r>
        <w:rPr>
          <w:szCs w:val="24"/>
        </w:rPr>
        <w:t>- przedmiotem umowy są usługi;</w:t>
      </w:r>
    </w:p>
    <w:p w14:paraId="145644F4" w14:textId="77777777" w:rsidR="003A20D2" w:rsidRDefault="00DB2B94">
      <w:pPr>
        <w:suppressAutoHyphens w:val="0"/>
        <w:spacing w:after="120"/>
        <w:ind w:firstLine="284"/>
        <w:jc w:val="both"/>
        <w:rPr>
          <w:szCs w:val="24"/>
        </w:rPr>
      </w:pPr>
      <w:r>
        <w:rPr>
          <w:szCs w:val="24"/>
        </w:rPr>
        <w:t>- okres obowiązywania umowy przekracza 6 miesięcy.</w:t>
      </w:r>
    </w:p>
    <w:p w14:paraId="4CA01052" w14:textId="77777777" w:rsidR="003A20D2" w:rsidRDefault="00DB2B94">
      <w:pPr>
        <w:numPr>
          <w:ilvl w:val="0"/>
          <w:numId w:val="24"/>
        </w:numPr>
        <w:suppressAutoHyphens w:val="0"/>
        <w:spacing w:after="120"/>
        <w:jc w:val="both"/>
        <w:rPr>
          <w:szCs w:val="24"/>
        </w:rPr>
      </w:pPr>
      <w:r>
        <w:rPr>
          <w:szCs w:val="24"/>
        </w:rPr>
        <w:lastRenderedPageBreak/>
        <w:t>Wszelkie zmiany Umowy są dokonywane przez umocowanych przedstawicieli Zamawiającego i Wykonawcy w formie pisemnej pod rygorem nieważności, w drodze aneksu do Umowy.</w:t>
      </w:r>
    </w:p>
    <w:p w14:paraId="339EF5CD" w14:textId="77777777" w:rsidR="003A20D2" w:rsidRDefault="00DB2B94">
      <w:pPr>
        <w:numPr>
          <w:ilvl w:val="0"/>
          <w:numId w:val="24"/>
        </w:numPr>
        <w:suppressAutoHyphens w:val="0"/>
        <w:spacing w:after="120"/>
        <w:jc w:val="both"/>
        <w:rPr>
          <w:szCs w:val="24"/>
        </w:rPr>
      </w:pPr>
      <w:r>
        <w:rPr>
          <w:szCs w:val="24"/>
        </w:rPr>
        <w:t>Z zastrzeżeniem ust. 6-8 oraz ust. 1 pkt 6. 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innych dokumentów wymaganych Umową uzasadniających żądanie zmiany Umowy, stosowanie do zdarzenia lub okoliczności stanowiących podstawę żądania zmiany.</w:t>
      </w:r>
      <w:r>
        <w:rPr>
          <w:rFonts w:ascii="Arial" w:hAnsi="Arial" w:cs="Arial"/>
          <w:sz w:val="20"/>
          <w:lang w:eastAsia="pl-PL"/>
        </w:rPr>
        <w:t xml:space="preserve"> </w:t>
      </w:r>
      <w:r>
        <w:rPr>
          <w:szCs w:val="24"/>
        </w:rPr>
        <w:t>W przypadku, o którym mowa w ust. 1 pkt 5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4489568" w14:textId="77777777" w:rsidR="003A20D2" w:rsidRDefault="00DB2B94">
      <w:pPr>
        <w:pStyle w:val="Akapitzlist"/>
        <w:numPr>
          <w:ilvl w:val="0"/>
          <w:numId w:val="24"/>
        </w:numPr>
        <w:spacing w:after="120"/>
        <w:jc w:val="both"/>
        <w:rPr>
          <w:szCs w:val="24"/>
        </w:rPr>
      </w:pPr>
      <w:r>
        <w:rPr>
          <w:szCs w:val="24"/>
        </w:rPr>
        <w:t xml:space="preserve">W przypadku, o którym mowa w ust. 1 pkt 5  tj. zmiany stawki podatku VAT cena netto nie ulegnie zmianie. Do ceny netto zostanie doliczony podatek VAT w obowiązującej wysokości. Zmiana nie wymaga sporządzenia odrębnego aneksu do umowy. </w:t>
      </w:r>
    </w:p>
    <w:p w14:paraId="1F98B21E" w14:textId="77777777" w:rsidR="003A20D2" w:rsidRDefault="00DB2B94">
      <w:pPr>
        <w:numPr>
          <w:ilvl w:val="0"/>
          <w:numId w:val="24"/>
        </w:numPr>
        <w:suppressAutoHyphens w:val="0"/>
        <w:spacing w:after="120"/>
        <w:jc w:val="both"/>
        <w:rPr>
          <w:szCs w:val="24"/>
        </w:rPr>
      </w:pPr>
      <w:r>
        <w:rPr>
          <w:szCs w:val="24"/>
        </w:rPr>
        <w:t xml:space="preserve">W terminie 5 dni roboczych od dnia otrzymania wniosku wraz z uzasadnieniem żądania zmiany Umowy, druga Strona zobowiązana jest do pisemnego ustosunkowania się do zgłoszonego żądania zmiany Umowy. </w:t>
      </w:r>
    </w:p>
    <w:p w14:paraId="3FF5DBC6" w14:textId="77777777" w:rsidR="003A20D2" w:rsidRDefault="00DB2B94">
      <w:pPr>
        <w:numPr>
          <w:ilvl w:val="0"/>
          <w:numId w:val="24"/>
        </w:numPr>
        <w:suppressAutoHyphens w:val="0"/>
        <w:jc w:val="both"/>
        <w:rPr>
          <w:szCs w:val="24"/>
        </w:rPr>
      </w:pPr>
      <w:r>
        <w:rPr>
          <w:szCs w:val="24"/>
        </w:rPr>
        <w:t xml:space="preserve">W razie wątpliwości, przyjmuje się, że nie stanowią zmiany Umowy następujące zmiany: </w:t>
      </w:r>
    </w:p>
    <w:p w14:paraId="55FD2195" w14:textId="77777777" w:rsidR="003A20D2" w:rsidRDefault="00DB2B94">
      <w:pPr>
        <w:numPr>
          <w:ilvl w:val="2"/>
          <w:numId w:val="25"/>
        </w:numPr>
        <w:suppressAutoHyphens w:val="0"/>
        <w:ind w:left="851" w:hanging="567"/>
        <w:jc w:val="both"/>
        <w:rPr>
          <w:szCs w:val="24"/>
        </w:rPr>
      </w:pPr>
      <w:r>
        <w:rPr>
          <w:szCs w:val="24"/>
        </w:rPr>
        <w:t>danych związanych z obsługą administracyjno-organizacyjną Umowy,</w:t>
      </w:r>
    </w:p>
    <w:p w14:paraId="6AFE251F" w14:textId="77777777" w:rsidR="003A20D2" w:rsidRDefault="00DB2B94">
      <w:pPr>
        <w:numPr>
          <w:ilvl w:val="2"/>
          <w:numId w:val="25"/>
        </w:numPr>
        <w:suppressAutoHyphens w:val="0"/>
        <w:ind w:left="851" w:hanging="567"/>
        <w:jc w:val="both"/>
        <w:rPr>
          <w:szCs w:val="24"/>
        </w:rPr>
      </w:pPr>
      <w:r>
        <w:rPr>
          <w:szCs w:val="24"/>
        </w:rPr>
        <w:t xml:space="preserve">danych teleadresowych, </w:t>
      </w:r>
    </w:p>
    <w:p w14:paraId="32E307DB" w14:textId="77777777" w:rsidR="003A20D2" w:rsidRDefault="00DB2B94">
      <w:pPr>
        <w:numPr>
          <w:ilvl w:val="2"/>
          <w:numId w:val="25"/>
        </w:numPr>
        <w:suppressAutoHyphens w:val="0"/>
        <w:ind w:left="851" w:hanging="567"/>
        <w:jc w:val="both"/>
        <w:rPr>
          <w:szCs w:val="24"/>
        </w:rPr>
      </w:pPr>
      <w:r>
        <w:rPr>
          <w:szCs w:val="24"/>
        </w:rPr>
        <w:t>danych rejestrowych,</w:t>
      </w:r>
    </w:p>
    <w:p w14:paraId="4AB11E1F" w14:textId="77777777" w:rsidR="003A20D2" w:rsidRDefault="00DB2B94">
      <w:pPr>
        <w:pStyle w:val="Akapitzlist"/>
        <w:suppressAutoHyphens w:val="0"/>
        <w:ind w:left="0" w:firstLine="284"/>
        <w:contextualSpacing/>
        <w:jc w:val="both"/>
        <w:rPr>
          <w:szCs w:val="24"/>
        </w:rPr>
      </w:pPr>
      <w:r>
        <w:rPr>
          <w:szCs w:val="24"/>
        </w:rPr>
        <w:t>będące następstwem sukcesji uniwersalnej po jednej ze Stron Umowy.</w:t>
      </w:r>
    </w:p>
    <w:p w14:paraId="07DD62A2" w14:textId="77777777" w:rsidR="003A20D2" w:rsidRDefault="00DB2B94">
      <w:pPr>
        <w:pStyle w:val="Nagwek1"/>
      </w:pPr>
      <w:r>
        <w:t>§ 10</w:t>
      </w:r>
    </w:p>
    <w:p w14:paraId="531D8C62" w14:textId="77777777" w:rsidR="003A20D2" w:rsidRDefault="00DB2B94">
      <w:pPr>
        <w:pStyle w:val="Tekstpodstawowy"/>
        <w:widowControl w:val="0"/>
        <w:numPr>
          <w:ilvl w:val="0"/>
          <w:numId w:val="26"/>
        </w:numPr>
        <w:tabs>
          <w:tab w:val="clear" w:pos="1080"/>
          <w:tab w:val="left" w:pos="426"/>
        </w:tabs>
        <w:autoSpaceDE w:val="0"/>
        <w:autoSpaceDN w:val="0"/>
        <w:spacing w:after="120"/>
        <w:ind w:left="425" w:hanging="425"/>
        <w:rPr>
          <w:szCs w:val="24"/>
        </w:rPr>
      </w:pPr>
      <w:r>
        <w:rPr>
          <w:szCs w:val="24"/>
        </w:rPr>
        <w:t>Oprócz przypadków wymienionych w ustawie z dnia 23 kwietnia 1964 r. Kodeks cywilny (t.j. Dz. U. z 2024 r. poz. 1061 z późn. zm.), innych przepisach obowiązującego prawa, Zamawiającemu przysługuje prawo odstąpienia od umowy w poniżej opisanych przypadkach:</w:t>
      </w:r>
    </w:p>
    <w:p w14:paraId="2F9F79E6"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 xml:space="preserve">otwarcia postępowania likwidacyjnego Wykonawcy, </w:t>
      </w:r>
    </w:p>
    <w:p w14:paraId="14142E6B"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wykreślenia Wykonawcy z właściwego rejestru lub ewidencji,</w:t>
      </w:r>
    </w:p>
    <w:p w14:paraId="65458BBF"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zajęcia majątku Wykonawcy w stopniu uniemożliwiającym mu wykonanie Umowy,</w:t>
      </w:r>
    </w:p>
    <w:p w14:paraId="380F062A"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nie rozpoczął realizacji umowy w wyznaczonym terminie bez uzasadnionych przyczyn lub nie kontynuuje realizacji umowy pomimo wezwania Zamawiającego złożonego na piśmie,</w:t>
      </w:r>
    </w:p>
    <w:p w14:paraId="336C42B0"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przerwał realizację umowy bez uzasadnionej przyczyny i przerwa trwa dłużej niż 14 dni,</w:t>
      </w:r>
    </w:p>
    <w:p w14:paraId="5B473413" w14:textId="77777777" w:rsidR="003A20D2" w:rsidRDefault="00DB2B94">
      <w:pPr>
        <w:numPr>
          <w:ilvl w:val="0"/>
          <w:numId w:val="27"/>
        </w:numPr>
        <w:suppressAutoHyphens w:val="0"/>
        <w:spacing w:after="120"/>
        <w:ind w:left="851" w:hanging="425"/>
        <w:jc w:val="both"/>
        <w:rPr>
          <w:szCs w:val="24"/>
        </w:rPr>
      </w:pPr>
      <w:r>
        <w:rPr>
          <w:rFonts w:eastAsia="Calibri"/>
          <w:szCs w:val="24"/>
          <w:lang w:eastAsia="en-US"/>
        </w:rPr>
        <w:t>gdy Wykonawca realizuje przedmiot umowy niezgodnie z postanowieniami określonymi w niniejszej umowie, pomimo wezwania przez Zamawiającego do prawidłowej realizacji.</w:t>
      </w:r>
    </w:p>
    <w:p w14:paraId="55A5AA72" w14:textId="77777777" w:rsidR="003A20D2" w:rsidRDefault="00DB2B94">
      <w:pPr>
        <w:pStyle w:val="Akapitzlist"/>
        <w:spacing w:after="120"/>
        <w:ind w:left="426" w:hanging="426"/>
        <w:jc w:val="both"/>
        <w:rPr>
          <w:szCs w:val="24"/>
        </w:rPr>
      </w:pPr>
      <w:r>
        <w:rPr>
          <w:szCs w:val="24"/>
        </w:rPr>
        <w:t>2.</w:t>
      </w:r>
      <w:r>
        <w:rPr>
          <w:szCs w:val="24"/>
        </w:rPr>
        <w:tab/>
        <w:t>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pod rygorem nieważności takiego oświadczenia.</w:t>
      </w:r>
      <w:r>
        <w:rPr>
          <w:rFonts w:ascii="Cambria" w:hAnsi="Cambria"/>
          <w:szCs w:val="24"/>
        </w:rPr>
        <w:t xml:space="preserve"> </w:t>
      </w:r>
    </w:p>
    <w:p w14:paraId="4F88C6AF" w14:textId="77777777" w:rsidR="003A20D2" w:rsidRDefault="00DB2B94">
      <w:pPr>
        <w:pStyle w:val="Akapitzlist"/>
        <w:spacing w:after="120" w:line="276" w:lineRule="auto"/>
        <w:ind w:left="426" w:hanging="426"/>
        <w:jc w:val="both"/>
        <w:rPr>
          <w:szCs w:val="24"/>
        </w:rPr>
      </w:pPr>
      <w:r>
        <w:rPr>
          <w:szCs w:val="24"/>
        </w:rPr>
        <w:t>3.</w:t>
      </w:r>
      <w:r>
        <w:rPr>
          <w:szCs w:val="24"/>
        </w:rPr>
        <w:tab/>
        <w:t>Z dniem doręczenia Wykonawcy oświadczenia o odstąpieniu odstąpienie uznaje się za skutecznie dokonane.</w:t>
      </w:r>
    </w:p>
    <w:p w14:paraId="4D3AF74C" w14:textId="77777777" w:rsidR="003A20D2" w:rsidRDefault="00DB2B94">
      <w:pPr>
        <w:suppressAutoHyphens w:val="0"/>
        <w:ind w:left="426" w:hanging="426"/>
        <w:contextualSpacing/>
        <w:jc w:val="both"/>
        <w:rPr>
          <w:szCs w:val="24"/>
        </w:rPr>
      </w:pPr>
      <w:r>
        <w:rPr>
          <w:szCs w:val="24"/>
        </w:rPr>
        <w:lastRenderedPageBreak/>
        <w:t>4.</w:t>
      </w:r>
      <w:r>
        <w:rPr>
          <w:szCs w:val="24"/>
        </w:rPr>
        <w:tab/>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6A2E02A3" w14:textId="77777777" w:rsidR="003A20D2" w:rsidRDefault="00DB2B94">
      <w:pPr>
        <w:pStyle w:val="Nagwek1"/>
      </w:pPr>
      <w:r>
        <w:t>§ 11</w:t>
      </w:r>
    </w:p>
    <w:p w14:paraId="022813DD" w14:textId="77777777" w:rsidR="003A20D2" w:rsidRDefault="00DB2B94">
      <w:pPr>
        <w:spacing w:after="120"/>
        <w:jc w:val="both"/>
        <w:rPr>
          <w:szCs w:val="24"/>
        </w:rPr>
      </w:pPr>
      <w:r>
        <w:rPr>
          <w:szCs w:val="24"/>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568EC74C" w14:textId="77777777" w:rsidR="003A20D2" w:rsidRDefault="00DB2B94">
      <w:pPr>
        <w:numPr>
          <w:ilvl w:val="0"/>
          <w:numId w:val="28"/>
        </w:numPr>
        <w:suppressAutoHyphens w:val="0"/>
        <w:spacing w:after="120"/>
        <w:ind w:left="426" w:hanging="426"/>
        <w:jc w:val="both"/>
        <w:rPr>
          <w:szCs w:val="24"/>
        </w:rPr>
      </w:pPr>
      <w:r>
        <w:rPr>
          <w:szCs w:val="24"/>
        </w:rPr>
        <w:t>Administratorem danych osobowych jest Politechnika Poznańska z siedzibą Pl. Marii Skłodowskiej-Curie 5, e-mail: biuro.rektora@put.poznan.pl, telefon: 61 665 3639,</w:t>
      </w:r>
    </w:p>
    <w:p w14:paraId="3E80896D" w14:textId="77777777" w:rsidR="003A20D2" w:rsidRDefault="00DB2B94">
      <w:pPr>
        <w:numPr>
          <w:ilvl w:val="0"/>
          <w:numId w:val="28"/>
        </w:numPr>
        <w:suppressAutoHyphens w:val="0"/>
        <w:spacing w:after="120"/>
        <w:ind w:left="426" w:hanging="426"/>
        <w:jc w:val="both"/>
        <w:rPr>
          <w:szCs w:val="24"/>
        </w:rPr>
      </w:pPr>
      <w:r>
        <w:rPr>
          <w:szCs w:val="24"/>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6424EAC5" w14:textId="77777777" w:rsidR="003A20D2" w:rsidRDefault="00DB2B94">
      <w:pPr>
        <w:numPr>
          <w:ilvl w:val="0"/>
          <w:numId w:val="28"/>
        </w:numPr>
        <w:suppressAutoHyphens w:val="0"/>
        <w:spacing w:after="120"/>
        <w:ind w:left="426" w:hanging="426"/>
        <w:jc w:val="both"/>
        <w:rPr>
          <w:szCs w:val="24"/>
        </w:rPr>
      </w:pPr>
      <w:r>
        <w:rPr>
          <w:szCs w:val="24"/>
        </w:rPr>
        <w:t xml:space="preserve">Dane osobowe będą przetwarzane na podstawie art. 6 ust. 1 lit. b, c, e i f RODO, </w:t>
      </w:r>
      <w:r>
        <w:rPr>
          <w:szCs w:val="24"/>
        </w:rPr>
        <w:br/>
        <w:t xml:space="preserve">w celu: </w:t>
      </w:r>
    </w:p>
    <w:p w14:paraId="774F6F0A" w14:textId="77777777" w:rsidR="003A20D2" w:rsidRDefault="00DB2B94">
      <w:pPr>
        <w:numPr>
          <w:ilvl w:val="1"/>
          <w:numId w:val="28"/>
        </w:numPr>
        <w:tabs>
          <w:tab w:val="left" w:pos="851"/>
        </w:tabs>
        <w:suppressAutoHyphens w:val="0"/>
        <w:spacing w:after="120"/>
        <w:ind w:left="851" w:hanging="425"/>
        <w:jc w:val="both"/>
        <w:rPr>
          <w:szCs w:val="24"/>
        </w:rPr>
      </w:pPr>
      <w:r>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D63CCEB" w14:textId="77777777" w:rsidR="003A20D2" w:rsidRDefault="00DB2B94">
      <w:pPr>
        <w:numPr>
          <w:ilvl w:val="1"/>
          <w:numId w:val="28"/>
        </w:numPr>
        <w:tabs>
          <w:tab w:val="left" w:pos="851"/>
        </w:tabs>
        <w:suppressAutoHyphens w:val="0"/>
        <w:spacing w:after="120"/>
        <w:ind w:left="851" w:hanging="425"/>
        <w:jc w:val="both"/>
        <w:rPr>
          <w:szCs w:val="24"/>
        </w:rPr>
      </w:pPr>
      <w:r>
        <w:rPr>
          <w:szCs w:val="24"/>
        </w:rPr>
        <w:t>wypełnienie obowiązków prawnych ciążących na administratorze, w szczególności wynikających z przepisów rachunkowo-podatkowych; z obowiązku archiwizacyjnego, zgodnie z obowiązującymi przepisami prawa,</w:t>
      </w:r>
    </w:p>
    <w:p w14:paraId="38B917A2" w14:textId="77777777" w:rsidR="003A20D2" w:rsidRDefault="00DB2B94">
      <w:pPr>
        <w:numPr>
          <w:ilvl w:val="1"/>
          <w:numId w:val="28"/>
        </w:numPr>
        <w:tabs>
          <w:tab w:val="left" w:pos="851"/>
        </w:tabs>
        <w:suppressAutoHyphens w:val="0"/>
        <w:spacing w:after="120"/>
        <w:ind w:left="851" w:hanging="425"/>
        <w:jc w:val="both"/>
        <w:rPr>
          <w:szCs w:val="24"/>
        </w:rPr>
      </w:pPr>
      <w:r>
        <w:rPr>
          <w:szCs w:val="24"/>
        </w:rPr>
        <w:t>wykonanie zadania realizowanego w interesie publicznym, polegającego w szczególności na prowadzeniu działalności naukowej, świadczeniu usług badawczych oraz transferu wiedzy i technologii do gospodarki,</w:t>
      </w:r>
    </w:p>
    <w:p w14:paraId="2FCC6789" w14:textId="77777777" w:rsidR="003A20D2" w:rsidRDefault="00DB2B94">
      <w:pPr>
        <w:numPr>
          <w:ilvl w:val="1"/>
          <w:numId w:val="28"/>
        </w:numPr>
        <w:tabs>
          <w:tab w:val="left" w:pos="851"/>
        </w:tabs>
        <w:suppressAutoHyphens w:val="0"/>
        <w:spacing w:after="120"/>
        <w:ind w:left="851" w:hanging="425"/>
        <w:jc w:val="both"/>
        <w:rPr>
          <w:szCs w:val="24"/>
        </w:rPr>
      </w:pPr>
      <w:r>
        <w:rPr>
          <w:szCs w:val="24"/>
        </w:rPr>
        <w:t>w celu ustalenia, dochodzenia lub obrony przed ewentualnymi roszczeniami z tytułu realizacji umowy, stanowiących prawnie uzasadniony interes administratora,</w:t>
      </w:r>
    </w:p>
    <w:p w14:paraId="4FACC9C3" w14:textId="77777777" w:rsidR="003A20D2" w:rsidRDefault="00DB2B94">
      <w:pPr>
        <w:numPr>
          <w:ilvl w:val="0"/>
          <w:numId w:val="28"/>
        </w:numPr>
        <w:suppressAutoHyphens w:val="0"/>
        <w:spacing w:after="120"/>
        <w:ind w:left="426" w:hanging="426"/>
        <w:jc w:val="both"/>
        <w:rPr>
          <w:szCs w:val="24"/>
        </w:rPr>
      </w:pPr>
      <w:r>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32C51342" w14:textId="77777777" w:rsidR="003A20D2" w:rsidRDefault="00DB2B94">
      <w:pPr>
        <w:numPr>
          <w:ilvl w:val="0"/>
          <w:numId w:val="28"/>
        </w:numPr>
        <w:suppressAutoHyphens w:val="0"/>
        <w:spacing w:after="120"/>
        <w:ind w:left="426" w:hanging="426"/>
        <w:jc w:val="both"/>
        <w:rPr>
          <w:szCs w:val="24"/>
        </w:rPr>
      </w:pPr>
      <w:r>
        <w:rPr>
          <w:szCs w:val="24"/>
        </w:rPr>
        <w:t>Odbiorcami danych mogą być:</w:t>
      </w:r>
    </w:p>
    <w:p w14:paraId="4D80A783" w14:textId="77777777" w:rsidR="003A20D2" w:rsidRDefault="00DB2B94">
      <w:pPr>
        <w:numPr>
          <w:ilvl w:val="1"/>
          <w:numId w:val="28"/>
        </w:numPr>
        <w:tabs>
          <w:tab w:val="left" w:pos="993"/>
        </w:tabs>
        <w:suppressAutoHyphens w:val="0"/>
        <w:spacing w:after="120"/>
        <w:ind w:left="993" w:hanging="567"/>
        <w:jc w:val="both"/>
        <w:rPr>
          <w:szCs w:val="24"/>
        </w:rPr>
      </w:pPr>
      <w:r>
        <w:rPr>
          <w:szCs w:val="24"/>
        </w:rPr>
        <w:t>organy publiczne i urzędy państwowe lub inne podmioty upoważnione na podstawie przepisów prawa lub wykonujące zadania realizowane w interesie publicznym lub w ramach sprawowania władzy publicznej,</w:t>
      </w:r>
    </w:p>
    <w:p w14:paraId="5BA732F1" w14:textId="77777777" w:rsidR="003A20D2" w:rsidRDefault="00DB2B94">
      <w:pPr>
        <w:numPr>
          <w:ilvl w:val="1"/>
          <w:numId w:val="28"/>
        </w:numPr>
        <w:tabs>
          <w:tab w:val="left" w:pos="993"/>
        </w:tabs>
        <w:suppressAutoHyphens w:val="0"/>
        <w:spacing w:after="120"/>
        <w:ind w:left="993" w:hanging="567"/>
        <w:jc w:val="both"/>
        <w:rPr>
          <w:szCs w:val="24"/>
        </w:rPr>
      </w:pPr>
      <w:r>
        <w:rPr>
          <w:szCs w:val="24"/>
        </w:rPr>
        <w:t xml:space="preserve">inne podmioty, które na podstawie stosownych umów podpisanych </w:t>
      </w:r>
      <w:r>
        <w:rPr>
          <w:szCs w:val="24"/>
        </w:rPr>
        <w:br/>
        <w:t>z Politechniką Poznańską przetwarzają dane osobowe dla których administratorem jest Politechnika Poznańska, w szczególności podmioty świadczące dla Administratora obsługę informatyczną,</w:t>
      </w:r>
    </w:p>
    <w:p w14:paraId="385A2609" w14:textId="77777777" w:rsidR="003A20D2" w:rsidRDefault="00DB2B94">
      <w:pPr>
        <w:numPr>
          <w:ilvl w:val="0"/>
          <w:numId w:val="28"/>
        </w:numPr>
        <w:suppressAutoHyphens w:val="0"/>
        <w:spacing w:after="120"/>
        <w:ind w:left="567" w:hanging="567"/>
        <w:jc w:val="both"/>
        <w:rPr>
          <w:szCs w:val="24"/>
        </w:rPr>
      </w:pPr>
      <w:r>
        <w:rPr>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757202FB" w14:textId="77777777" w:rsidR="003A20D2" w:rsidRDefault="00DB2B94">
      <w:pPr>
        <w:numPr>
          <w:ilvl w:val="0"/>
          <w:numId w:val="28"/>
        </w:numPr>
        <w:suppressAutoHyphens w:val="0"/>
        <w:spacing w:after="120"/>
        <w:ind w:left="567" w:hanging="567"/>
        <w:jc w:val="both"/>
        <w:rPr>
          <w:szCs w:val="24"/>
        </w:rPr>
      </w:pPr>
      <w:r>
        <w:rPr>
          <w:szCs w:val="24"/>
        </w:rPr>
        <w:lastRenderedPageBreak/>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31E93D9D" w14:textId="77777777" w:rsidR="003A20D2" w:rsidRDefault="00DB2B94">
      <w:pPr>
        <w:numPr>
          <w:ilvl w:val="0"/>
          <w:numId w:val="28"/>
        </w:numPr>
        <w:suppressAutoHyphens w:val="0"/>
        <w:spacing w:after="120"/>
        <w:ind w:left="567" w:hanging="567"/>
        <w:jc w:val="both"/>
        <w:rPr>
          <w:szCs w:val="24"/>
        </w:rPr>
      </w:pPr>
      <w:r>
        <w:rPr>
          <w:szCs w:val="24"/>
        </w:rPr>
        <w:t>Dane osobowe nie będą przekazywane do państwa trzeciego lub organizacji międzynarodowej,</w:t>
      </w:r>
    </w:p>
    <w:p w14:paraId="5BED6F33" w14:textId="77777777" w:rsidR="003A20D2" w:rsidRDefault="00DB2B94">
      <w:pPr>
        <w:numPr>
          <w:ilvl w:val="0"/>
          <w:numId w:val="28"/>
        </w:numPr>
        <w:suppressAutoHyphens w:val="0"/>
        <w:spacing w:after="120"/>
        <w:ind w:left="567" w:hanging="567"/>
        <w:jc w:val="both"/>
        <w:rPr>
          <w:szCs w:val="24"/>
        </w:rPr>
      </w:pPr>
      <w:r>
        <w:rPr>
          <w:szCs w:val="24"/>
        </w:rPr>
        <w:t>Podanie danych osobowych jest dobrowolne, ale też niezbędne do zawarcia oraz realizacji umowy,</w:t>
      </w:r>
    </w:p>
    <w:p w14:paraId="3ECFD616" w14:textId="77777777" w:rsidR="003A20D2" w:rsidRDefault="00DB2B94">
      <w:pPr>
        <w:numPr>
          <w:ilvl w:val="0"/>
          <w:numId w:val="28"/>
        </w:numPr>
        <w:suppressAutoHyphens w:val="0"/>
        <w:spacing w:after="120"/>
        <w:ind w:left="567" w:hanging="567"/>
        <w:jc w:val="both"/>
        <w:rPr>
          <w:szCs w:val="24"/>
        </w:rPr>
      </w:pPr>
      <w:r>
        <w:rPr>
          <w:szCs w:val="24"/>
        </w:rPr>
        <w:t xml:space="preserve">Dane osobowe nie będą przetwarzane w sposób zautomatyzowany, w tym również </w:t>
      </w:r>
      <w:r>
        <w:rPr>
          <w:szCs w:val="24"/>
        </w:rPr>
        <w:br/>
        <w:t>w formie profilowania.</w:t>
      </w:r>
    </w:p>
    <w:p w14:paraId="4654ECAC" w14:textId="77777777" w:rsidR="003A20D2" w:rsidRDefault="00DB2B94">
      <w:pPr>
        <w:pStyle w:val="Nagwek1"/>
      </w:pPr>
      <w:r>
        <w:t>§ 12</w:t>
      </w:r>
    </w:p>
    <w:p w14:paraId="430864CA" w14:textId="77777777" w:rsidR="003A20D2" w:rsidRDefault="00DB2B94">
      <w:pPr>
        <w:pStyle w:val="Tekstpodstawowy"/>
        <w:numPr>
          <w:ilvl w:val="0"/>
          <w:numId w:val="29"/>
        </w:numPr>
        <w:suppressAutoHyphens w:val="0"/>
      </w:pPr>
      <w:r>
        <w:t xml:space="preserve">Wykonawca zapłaci Zamawiającemu karę umowną za zwłokę w uruchomieniu bazy danych będącej przedmiotem umowy w wysokości 0,5% wartości brutto umowy, określonej w § 6 ust. 1, za każdy dzień zwłoki. </w:t>
      </w:r>
    </w:p>
    <w:p w14:paraId="340F7F36" w14:textId="77777777" w:rsidR="003A20D2" w:rsidRDefault="00DB2B94">
      <w:pPr>
        <w:pStyle w:val="Tekstpodstawowy2"/>
        <w:numPr>
          <w:ilvl w:val="0"/>
          <w:numId w:val="29"/>
        </w:numPr>
        <w:suppressAutoHyphens w:val="0"/>
        <w:spacing w:after="0" w:line="240" w:lineRule="auto"/>
        <w:ind w:right="0"/>
        <w:jc w:val="both"/>
        <w:rPr>
          <w:b w:val="0"/>
        </w:rPr>
      </w:pPr>
      <w:r>
        <w:rPr>
          <w:b w:val="0"/>
          <w:szCs w:val="24"/>
        </w:rPr>
        <w:t xml:space="preserve">W przypadku zwłoki w realizacji obowiązku, o którym w </w:t>
      </w:r>
      <w:r>
        <w:rPr>
          <w:b w:val="0"/>
        </w:rPr>
        <w:t>§</w:t>
      </w:r>
      <w:r>
        <w:rPr>
          <w:b w:val="0"/>
          <w:szCs w:val="24"/>
        </w:rPr>
        <w:t xml:space="preserve"> 4 ust. 1, </w:t>
      </w:r>
      <w:r>
        <w:rPr>
          <w:b w:val="0"/>
        </w:rPr>
        <w:t>Wykonawca zapłaci Zamawiającemu za każdą rozpoczętą godzinę zwłoki, karę umowną w wysokości 0,1% wartości brutto umowy, określonej w § 6 ust. 1.</w:t>
      </w:r>
    </w:p>
    <w:p w14:paraId="51900EB0" w14:textId="77777777" w:rsidR="003A20D2" w:rsidRDefault="00DB2B94">
      <w:pPr>
        <w:pStyle w:val="Tekstpodstawowy"/>
        <w:numPr>
          <w:ilvl w:val="0"/>
          <w:numId w:val="29"/>
        </w:numPr>
        <w:suppressAutoHyphens w:val="0"/>
      </w:pPr>
      <w:r>
        <w:rPr>
          <w:szCs w:val="24"/>
        </w:rPr>
        <w:t>Za każdy przypadek naruszenia przez Wykonawcę Obowiązku Zatrudnienia na podstawie umowy o pracę, o którym mowa w § 8 niniejszej umowy Wykonawca zapłaci karę umowną w wysokości 2.000 zł.</w:t>
      </w:r>
    </w:p>
    <w:p w14:paraId="1E904823" w14:textId="77777777" w:rsidR="003A20D2" w:rsidRDefault="00DB2B94">
      <w:pPr>
        <w:pStyle w:val="Tekstpodstawowy"/>
        <w:numPr>
          <w:ilvl w:val="0"/>
          <w:numId w:val="29"/>
        </w:numPr>
        <w:suppressAutoHyphens w:val="0"/>
      </w:pPr>
      <w:r>
        <w:t>Zapłata kary umownej nie zwalnia Wykonawcy z obowiązku realizacji Umowy.</w:t>
      </w:r>
    </w:p>
    <w:p w14:paraId="202C2429" w14:textId="77777777" w:rsidR="003A20D2" w:rsidRDefault="00DB2B94">
      <w:pPr>
        <w:numPr>
          <w:ilvl w:val="0"/>
          <w:numId w:val="29"/>
        </w:numPr>
        <w:suppressAutoHyphens w:val="0"/>
        <w:jc w:val="both"/>
        <w:rPr>
          <w:szCs w:val="24"/>
        </w:rPr>
      </w:pPr>
      <w:r>
        <w:rPr>
          <w:szCs w:val="24"/>
        </w:rPr>
        <w:t>W przypadku odstąpienia od umowy przez którąkolwiek ze Stron z przyczyn leżących po stronie Zamawiającego zapłaci on Wykonawcy karę umowną w wysokości 10% wartości umowy brutto określonej w § 6 ust. 1, poza przypadkami określonymi w art. 456 ust. 1 PZP.</w:t>
      </w:r>
    </w:p>
    <w:p w14:paraId="5873EA45" w14:textId="77777777" w:rsidR="003A20D2" w:rsidRDefault="00DB2B94">
      <w:pPr>
        <w:numPr>
          <w:ilvl w:val="0"/>
          <w:numId w:val="29"/>
        </w:numPr>
        <w:jc w:val="both"/>
        <w:rPr>
          <w:szCs w:val="24"/>
        </w:rPr>
      </w:pPr>
      <w:r>
        <w:rPr>
          <w:szCs w:val="24"/>
        </w:rPr>
        <w:t>W przypadku odstąpienia od umowy przez którąkolwiek ze Stron z przyczyn leżących po stronie Wykonawcy:</w:t>
      </w:r>
    </w:p>
    <w:p w14:paraId="71EF4DCD" w14:textId="77777777" w:rsidR="003A20D2" w:rsidRDefault="00DB2B94">
      <w:pPr>
        <w:numPr>
          <w:ilvl w:val="3"/>
          <w:numId w:val="30"/>
        </w:numPr>
        <w:tabs>
          <w:tab w:val="left" w:pos="851"/>
        </w:tabs>
        <w:ind w:left="851" w:hanging="425"/>
        <w:jc w:val="both"/>
        <w:rPr>
          <w:szCs w:val="24"/>
        </w:rPr>
      </w:pPr>
      <w:r>
        <w:rPr>
          <w:szCs w:val="24"/>
        </w:rPr>
        <w:t>zapłaci on Zamawiającemu karę umowną w wysokości 10% wartości przedmiotu umowy brutto określonej w § 6 ust. 1 umowy</w:t>
      </w:r>
      <w:r>
        <w:rPr>
          <w:szCs w:val="24"/>
          <w:lang w:eastAsia="pl-PL"/>
        </w:rPr>
        <w:t>.</w:t>
      </w:r>
    </w:p>
    <w:p w14:paraId="0488B187" w14:textId="77777777" w:rsidR="003A20D2" w:rsidRDefault="00DB2B94">
      <w:pPr>
        <w:numPr>
          <w:ilvl w:val="3"/>
          <w:numId w:val="30"/>
        </w:numPr>
        <w:tabs>
          <w:tab w:val="left" w:pos="851"/>
        </w:tabs>
        <w:ind w:left="851" w:hanging="425"/>
        <w:jc w:val="both"/>
        <w:rPr>
          <w:szCs w:val="24"/>
        </w:rPr>
      </w:pPr>
      <w:r>
        <w:rPr>
          <w:szCs w:val="24"/>
        </w:rPr>
        <w:t xml:space="preserve">Wykonawcy przysługuje wynagrodzenie tylko za prawidłowo zrealizowaną część zamówienia, z zastrzeżeniem, że w przypadku uprzedniej zapłaty pełnego wynagrodzenia Wykonawcy, Wykonawca zobowiązany będzie do dokonania zwrotu na rzecz Zamawiającego odpowiedniej kwoty proporcjonalnie do niewykonanej części zamówienia. </w:t>
      </w:r>
    </w:p>
    <w:p w14:paraId="0B0F4BD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Wykonawca zapłaci Zamawiającemu karę umowną w terminie 7 dni od dnia otrzymania wezwania do zapłaty kary. W przypadku opóźnienia w zapłacie, Zamawiający ma prawo do potrącenia kary umownej z należnego Wykonawcy wynagrodzenia, na co Wykonawca wyraża zgodę.</w:t>
      </w:r>
    </w:p>
    <w:p w14:paraId="64DDD2C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Zamawiający zapłaci Wykonawcy karę umowną w terminie 7 dni od dnia otrzymania wezwania do zapłaty kary.</w:t>
      </w:r>
    </w:p>
    <w:p w14:paraId="2CECA577" w14:textId="77777777" w:rsidR="003A20D2" w:rsidRDefault="00DB2B94">
      <w:pPr>
        <w:pStyle w:val="Akapitzlist"/>
        <w:numPr>
          <w:ilvl w:val="0"/>
          <w:numId w:val="29"/>
        </w:numPr>
        <w:jc w:val="both"/>
        <w:rPr>
          <w:b/>
          <w:szCs w:val="24"/>
        </w:rPr>
      </w:pPr>
      <w:r>
        <w:rPr>
          <w:szCs w:val="24"/>
          <w:lang w:eastAsia="pl-PL"/>
        </w:rPr>
        <w:t>Jeżeli wysokość zastrzeżonych na rzecz Zamawiającego kar umownych nie pokrywa poniesionej szkody, Zamawiający może dochodzić od Wykonawcy odszkodowania uzupełniającego na zasadach ogólnych określonych w Kodeksie cywilnym.</w:t>
      </w:r>
    </w:p>
    <w:p w14:paraId="0D949967" w14:textId="77777777" w:rsidR="003A20D2" w:rsidRDefault="00DB2B94">
      <w:pPr>
        <w:pStyle w:val="Tekstpodstawowy"/>
        <w:widowControl w:val="0"/>
        <w:numPr>
          <w:ilvl w:val="0"/>
          <w:numId w:val="29"/>
        </w:numPr>
        <w:autoSpaceDE w:val="0"/>
        <w:autoSpaceDN w:val="0"/>
        <w:rPr>
          <w:szCs w:val="24"/>
        </w:rPr>
      </w:pPr>
      <w:r>
        <w:rPr>
          <w:szCs w:val="24"/>
        </w:rPr>
        <w:t>Łączna maksymalna wysokość kar umownych, jakich może dochodzić Zamawiający od Wykonawcy wynosi 15% wartości brutto umowy określonej w § 6 ust.1.</w:t>
      </w:r>
    </w:p>
    <w:p w14:paraId="18CDCFB9" w14:textId="77777777" w:rsidR="003A20D2" w:rsidRDefault="00DB2B94">
      <w:pPr>
        <w:pStyle w:val="Tekstpodstawowy"/>
        <w:widowControl w:val="0"/>
        <w:numPr>
          <w:ilvl w:val="0"/>
          <w:numId w:val="29"/>
        </w:numPr>
        <w:autoSpaceDE w:val="0"/>
        <w:autoSpaceDN w:val="0"/>
        <w:rPr>
          <w:b/>
          <w:szCs w:val="24"/>
        </w:rPr>
      </w:pPr>
      <w:r>
        <w:rPr>
          <w:szCs w:val="24"/>
        </w:rPr>
        <w:t>Łączna maksymalna wysokość kar umownych, jakich może dochodzić Wykonawca od Zamawiającego wynosi 15% wartości brutto umowy określonej w § 6 ust.1.</w:t>
      </w:r>
    </w:p>
    <w:p w14:paraId="2AA6B4BD" w14:textId="77777777" w:rsidR="003A20D2" w:rsidRDefault="00DB2B94">
      <w:pPr>
        <w:pStyle w:val="Nagwek1"/>
      </w:pPr>
      <w:r>
        <w:t>§ 13</w:t>
      </w:r>
    </w:p>
    <w:p w14:paraId="587089E8" w14:textId="77777777" w:rsidR="003A20D2" w:rsidRDefault="00DB2B94">
      <w:pPr>
        <w:numPr>
          <w:ilvl w:val="6"/>
          <w:numId w:val="31"/>
        </w:numPr>
        <w:tabs>
          <w:tab w:val="left" w:pos="426"/>
        </w:tabs>
        <w:ind w:left="425" w:hanging="425"/>
        <w:jc w:val="both"/>
        <w:rPr>
          <w:b/>
          <w:szCs w:val="24"/>
        </w:rPr>
      </w:pPr>
      <w:r>
        <w:rPr>
          <w:szCs w:val="24"/>
        </w:rPr>
        <w:t>W związku z realizacją niniejszej umowy Zamawiający oświadcza, iż posiada status dużego przedsiębiorcy w rozumieniu przepisów ustawy z dnia 8.03.2013 r. o przeciwdziałaniu nadmiernym opóźnieniom w transakcjach handlowych (Dz.U. z 2023 r., poz. 1790 z późń. zm.).</w:t>
      </w:r>
    </w:p>
    <w:p w14:paraId="70675B8D" w14:textId="77777777" w:rsidR="003A20D2" w:rsidRDefault="00DB2B94">
      <w:pPr>
        <w:numPr>
          <w:ilvl w:val="6"/>
          <w:numId w:val="31"/>
        </w:numPr>
        <w:tabs>
          <w:tab w:val="left" w:pos="426"/>
        </w:tabs>
        <w:spacing w:before="120"/>
        <w:ind w:left="425" w:hanging="425"/>
        <w:jc w:val="both"/>
        <w:rPr>
          <w:szCs w:val="24"/>
        </w:rPr>
      </w:pPr>
      <w:r>
        <w:lastRenderedPageBreak/>
        <w:t>Wykonawca nie może, bez uzyskania wcześniejszej pisemnej zgody Zamawiającego, przelewać na osoby trzecie jakichkolwiek wierzytelności wynikających z niniejszej Umowy, pod rygorem nieważności umowy cesji.</w:t>
      </w:r>
    </w:p>
    <w:p w14:paraId="48301AFF" w14:textId="77777777" w:rsidR="003A20D2" w:rsidRDefault="00DB2B94">
      <w:pPr>
        <w:numPr>
          <w:ilvl w:val="6"/>
          <w:numId w:val="31"/>
        </w:numPr>
        <w:tabs>
          <w:tab w:val="left" w:pos="426"/>
        </w:tabs>
        <w:spacing w:before="120"/>
        <w:ind w:left="425" w:hanging="425"/>
        <w:jc w:val="both"/>
        <w:rPr>
          <w:szCs w:val="24"/>
        </w:rPr>
      </w:pPr>
      <w:r>
        <w:rPr>
          <w:szCs w:val="24"/>
        </w:rPr>
        <w:t>Strony dołożą wszelkich starań celem polubownego rozstrzygania sporów jakie mogą wyniknąć na tle realizacji niniejszej umowy.</w:t>
      </w:r>
    </w:p>
    <w:p w14:paraId="78887C54" w14:textId="77777777" w:rsidR="003A20D2" w:rsidRDefault="00DB2B94">
      <w:pPr>
        <w:numPr>
          <w:ilvl w:val="6"/>
          <w:numId w:val="31"/>
        </w:numPr>
        <w:tabs>
          <w:tab w:val="left" w:pos="426"/>
        </w:tabs>
        <w:spacing w:before="120"/>
        <w:ind w:left="425" w:hanging="425"/>
        <w:jc w:val="both"/>
        <w:rPr>
          <w:szCs w:val="24"/>
        </w:rPr>
      </w:pPr>
      <w:r>
        <w:rPr>
          <w:szCs w:val="24"/>
        </w:rPr>
        <w:t>Spory wynikłe między Stronami na tle realizacji niniejszej umowy, w przypadku braku zawarcia ugody, rozstrzygać będzie właściwy dla siedziby Zamawiającego sąd powszechny.</w:t>
      </w:r>
    </w:p>
    <w:p w14:paraId="27169E99" w14:textId="77777777" w:rsidR="003A20D2" w:rsidRDefault="00DB2B94">
      <w:pPr>
        <w:numPr>
          <w:ilvl w:val="6"/>
          <w:numId w:val="31"/>
        </w:numPr>
        <w:tabs>
          <w:tab w:val="left" w:pos="426"/>
        </w:tabs>
        <w:spacing w:before="120"/>
        <w:ind w:left="425" w:hanging="425"/>
        <w:jc w:val="both"/>
        <w:rPr>
          <w:szCs w:val="24"/>
        </w:rPr>
      </w:pPr>
      <w:r>
        <w:rPr>
          <w:szCs w:val="24"/>
        </w:rPr>
        <w:t>Niniejsza Umowa podlega prawu polskiemu. W sprawach nie uregulowanych niniejszą umową będą miały zastosowanie przepisy powszechnie obowiązującego prawa, w szczególności ustawy Prawo zamówień publicznych (t.j. Dz. U. z 2024 r. poz. 1320)  oraz Kodeksu cywilnego (t.j. Dz. U. z 2024 r. poz. 1061 z późn. zm.).</w:t>
      </w:r>
    </w:p>
    <w:p w14:paraId="29CF25A1" w14:textId="77777777" w:rsidR="003A20D2" w:rsidRDefault="00DB2B94">
      <w:pPr>
        <w:pStyle w:val="Nagwek1"/>
      </w:pPr>
      <w:r>
        <w:t>§ 14</w:t>
      </w:r>
    </w:p>
    <w:p w14:paraId="0AE3675C" w14:textId="77777777" w:rsidR="003A20D2" w:rsidRDefault="00DB2B94">
      <w:pPr>
        <w:jc w:val="both"/>
        <w:rPr>
          <w:spacing w:val="-4"/>
        </w:rPr>
      </w:pPr>
      <w:r>
        <w:rPr>
          <w:spacing w:val="-4"/>
        </w:rPr>
        <w:t>Umowę sporządzono w czterech (4) jednobrzmiących egzemplarzach jeden dla Wykonawcy, trzy dla Zamawiającego.</w:t>
      </w:r>
    </w:p>
    <w:p w14:paraId="5100EE0B" w14:textId="77777777" w:rsidR="003A20D2" w:rsidRDefault="003A20D2">
      <w:pPr>
        <w:jc w:val="both"/>
      </w:pPr>
    </w:p>
    <w:p w14:paraId="2BB8E9A0" w14:textId="77777777" w:rsidR="003A20D2" w:rsidRDefault="003A20D2">
      <w:pPr>
        <w:jc w:val="both"/>
      </w:pPr>
    </w:p>
    <w:p w14:paraId="6FE7597E" w14:textId="77777777" w:rsidR="003A20D2" w:rsidRDefault="003A20D2">
      <w:pPr>
        <w:jc w:val="both"/>
      </w:pPr>
    </w:p>
    <w:p w14:paraId="196123B9" w14:textId="77777777" w:rsidR="003A20D2" w:rsidRDefault="00DB2B94">
      <w:pPr>
        <w:jc w:val="both"/>
        <w:rPr>
          <w:b/>
        </w:rPr>
      </w:pPr>
      <w:r>
        <w:rPr>
          <w:b/>
        </w:rPr>
        <w:t xml:space="preserve">ZAMAWIAJĄCY </w:t>
      </w:r>
      <w:r>
        <w:rPr>
          <w:b/>
        </w:rPr>
        <w:tab/>
      </w:r>
      <w:r>
        <w:rPr>
          <w:b/>
        </w:rPr>
        <w:tab/>
      </w:r>
      <w:r>
        <w:rPr>
          <w:b/>
        </w:rPr>
        <w:tab/>
      </w:r>
      <w:r>
        <w:rPr>
          <w:b/>
        </w:rPr>
        <w:tab/>
      </w:r>
      <w:r>
        <w:rPr>
          <w:b/>
        </w:rPr>
        <w:tab/>
      </w:r>
      <w:r>
        <w:rPr>
          <w:b/>
        </w:rPr>
        <w:tab/>
      </w:r>
      <w:r>
        <w:rPr>
          <w:b/>
        </w:rPr>
        <w:tab/>
      </w:r>
      <w:r>
        <w:rPr>
          <w:b/>
        </w:rPr>
        <w:tab/>
      </w:r>
      <w:r>
        <w:rPr>
          <w:b/>
        </w:rPr>
        <w:tab/>
        <w:t>WYKONAWCA</w:t>
      </w:r>
    </w:p>
    <w:p w14:paraId="3EA427E1" w14:textId="77777777" w:rsidR="003A20D2" w:rsidRDefault="003A20D2">
      <w:pPr>
        <w:tabs>
          <w:tab w:val="left" w:pos="5387"/>
        </w:tabs>
        <w:spacing w:line="276" w:lineRule="auto"/>
      </w:pPr>
    </w:p>
    <w:sectPr w:rsidR="003A20D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567" w:right="1134" w:bottom="284" w:left="1134" w:header="709"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5D96C" w14:textId="77777777" w:rsidR="00B063BA" w:rsidRDefault="00B063BA">
      <w:r>
        <w:separator/>
      </w:r>
    </w:p>
  </w:endnote>
  <w:endnote w:type="continuationSeparator" w:id="0">
    <w:p w14:paraId="09320E40" w14:textId="77777777" w:rsidR="00B063BA" w:rsidRDefault="00B0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DE50" w14:textId="77777777" w:rsidR="003A20D2" w:rsidRDefault="003A20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3E2" w14:textId="77777777" w:rsidR="003A20D2" w:rsidRDefault="00DB2B94">
    <w:pPr>
      <w:pStyle w:val="Stopka"/>
      <w:jc w:val="right"/>
    </w:pPr>
    <w:r>
      <w:fldChar w:fldCharType="begin"/>
    </w:r>
    <w:r>
      <w:instrText>PAGE   \* MERGEFORMAT</w:instrText>
    </w:r>
    <w:r>
      <w:fldChar w:fldCharType="separate"/>
    </w:r>
    <w:r w:rsidR="00ED17A2">
      <w:rPr>
        <w:noProof/>
      </w:rPr>
      <w:t>9</w:t>
    </w:r>
    <w:r>
      <w:fldChar w:fldCharType="end"/>
    </w:r>
  </w:p>
  <w:p w14:paraId="7EA6F05C" w14:textId="77777777" w:rsidR="003A20D2" w:rsidRDefault="003A2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BE5B" w14:textId="77777777" w:rsidR="003A20D2" w:rsidRDefault="003A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1E71A" w14:textId="77777777" w:rsidR="00B063BA" w:rsidRDefault="00B063BA">
      <w:r>
        <w:separator/>
      </w:r>
    </w:p>
  </w:footnote>
  <w:footnote w:type="continuationSeparator" w:id="0">
    <w:p w14:paraId="4D9CD713" w14:textId="77777777" w:rsidR="00B063BA" w:rsidRDefault="00B06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9CDC" w14:textId="77777777" w:rsidR="003A20D2" w:rsidRDefault="003A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18E69" w14:textId="77777777" w:rsidR="003A20D2" w:rsidRDefault="003A20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F118" w14:textId="77777777" w:rsidR="003A20D2" w:rsidRDefault="003A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left" w:pos="432"/>
        </w:tabs>
        <w:ind w:left="432" w:hanging="432"/>
      </w:pPr>
    </w:lvl>
    <w:lvl w:ilvl="1">
      <w:start w:val="1"/>
      <w:numFmt w:val="none"/>
      <w:pStyle w:val="Nagwek2"/>
      <w:lvlText w:val=""/>
      <w:lvlJc w:val="left"/>
      <w:pPr>
        <w:tabs>
          <w:tab w:val="left" w:pos="576"/>
        </w:tabs>
        <w:ind w:left="576" w:hanging="576"/>
      </w:pPr>
    </w:lvl>
    <w:lvl w:ilvl="2">
      <w:start w:val="1"/>
      <w:numFmt w:val="none"/>
      <w:pStyle w:val="Nagwek3"/>
      <w:lvlText w:val=""/>
      <w:lvlJc w:val="left"/>
      <w:pPr>
        <w:tabs>
          <w:tab w:val="left" w:pos="720"/>
        </w:tabs>
        <w:ind w:left="720" w:hanging="720"/>
      </w:pPr>
    </w:lvl>
    <w:lvl w:ilvl="3">
      <w:start w:val="1"/>
      <w:numFmt w:val="none"/>
      <w:pStyle w:val="Nagwek4"/>
      <w:lvlText w:val=""/>
      <w:lvlJc w:val="left"/>
      <w:pPr>
        <w:tabs>
          <w:tab w:val="left" w:pos="864"/>
        </w:tabs>
        <w:ind w:left="864" w:hanging="864"/>
      </w:pPr>
    </w:lvl>
    <w:lvl w:ilvl="4">
      <w:start w:val="1"/>
      <w:numFmt w:val="none"/>
      <w:pStyle w:val="Nagwek5"/>
      <w:lvlText w:val=""/>
      <w:lvlJc w:val="left"/>
      <w:pPr>
        <w:tabs>
          <w:tab w:val="left" w:pos="1008"/>
        </w:tabs>
        <w:ind w:left="1008" w:hanging="1008"/>
      </w:pPr>
    </w:lvl>
    <w:lvl w:ilvl="5">
      <w:start w:val="1"/>
      <w:numFmt w:val="none"/>
      <w:pStyle w:val="Nagwek6"/>
      <w:lvlText w:val=""/>
      <w:lvlJc w:val="left"/>
      <w:pPr>
        <w:tabs>
          <w:tab w:val="left" w:pos="1152"/>
        </w:tabs>
        <w:ind w:left="1152" w:hanging="1152"/>
      </w:pPr>
    </w:lvl>
    <w:lvl w:ilvl="6">
      <w:start w:val="1"/>
      <w:numFmt w:val="none"/>
      <w:pStyle w:val="Nagwek7"/>
      <w:lvlText w:val=""/>
      <w:lvlJc w:val="left"/>
      <w:pPr>
        <w:tabs>
          <w:tab w:val="left" w:pos="1296"/>
        </w:tabs>
        <w:ind w:left="1296" w:hanging="1296"/>
      </w:pPr>
    </w:lvl>
    <w:lvl w:ilvl="7">
      <w:start w:val="1"/>
      <w:numFmt w:val="none"/>
      <w:pStyle w:val="Nagwek8"/>
      <w:lvlText w:val=""/>
      <w:lvlJc w:val="left"/>
      <w:pPr>
        <w:tabs>
          <w:tab w:val="left" w:pos="1440"/>
        </w:tabs>
        <w:ind w:left="1440" w:hanging="1440"/>
      </w:pPr>
    </w:lvl>
    <w:lvl w:ilvl="8">
      <w:start w:val="1"/>
      <w:numFmt w:val="none"/>
      <w:pStyle w:val="Nagwek9"/>
      <w:lvlText w:val=""/>
      <w:lvlJc w:val="left"/>
      <w:pPr>
        <w:tabs>
          <w:tab w:val="left" w:pos="1584"/>
        </w:tabs>
        <w:ind w:left="1584" w:hanging="1584"/>
      </w:pPr>
    </w:lvl>
  </w:abstractNum>
  <w:abstractNum w:abstractNumId="1" w15:restartNumberingAfterBreak="0">
    <w:nsid w:val="00000002"/>
    <w:multiLevelType w:val="singleLevel"/>
    <w:tmpl w:val="00000002"/>
    <w:lvl w:ilvl="0">
      <w:start w:val="1"/>
      <w:numFmt w:val="bullet"/>
      <w:pStyle w:val="Listapunktowana41"/>
      <w:lvlText w:val=""/>
      <w:lvlJc w:val="left"/>
      <w:pPr>
        <w:tabs>
          <w:tab w:val="left"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left"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left"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left" w:pos="360"/>
        </w:tabs>
        <w:ind w:left="360" w:hanging="360"/>
      </w:pPr>
      <w:rPr>
        <w:rFonts w:ascii="Symbol" w:hAnsi="Symbol"/>
      </w:rPr>
    </w:lvl>
  </w:abstractNum>
  <w:abstractNum w:abstractNumId="5" w15:restartNumberingAfterBreak="0">
    <w:nsid w:val="0000000A"/>
    <w:multiLevelType w:val="multilevel"/>
    <w:tmpl w:val="0000000A"/>
    <w:lvl w:ilvl="0">
      <w:start w:val="1"/>
      <w:numFmt w:val="decimal"/>
      <w:lvlText w:val="%1."/>
      <w:lvlJc w:val="left"/>
      <w:pPr>
        <w:tabs>
          <w:tab w:val="left" w:pos="0"/>
        </w:tabs>
        <w:ind w:left="720" w:hanging="360"/>
      </w:pPr>
    </w:lvl>
    <w:lvl w:ilvl="1">
      <w:start w:val="1"/>
      <w:numFmt w:val="lowerLetter"/>
      <w:lvlText w:val="%2)"/>
      <w:lvlJc w:val="left"/>
      <w:pPr>
        <w:ind w:left="1440" w:hanging="360"/>
      </w:pPr>
      <w:rPr>
        <w:rFonts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13"/>
    <w:multiLevelType w:val="multilevel"/>
    <w:tmpl w:val="00000013"/>
    <w:lvl w:ilvl="0">
      <w:numFmt w:val="decimal"/>
      <w:pStyle w:val="Podpkty"/>
      <w:lvlText w:val="%1."/>
      <w:lvlJc w:val="left"/>
      <w:pPr>
        <w:tabs>
          <w:tab w:val="left" w:pos="360"/>
        </w:tabs>
        <w:ind w:left="360" w:hanging="360"/>
      </w:pPr>
    </w:lvl>
    <w:lvl w:ilvl="1">
      <w:start w:val="1"/>
      <w:numFmt w:val="bullet"/>
      <w:lvlText w:val="–"/>
      <w:lvlJc w:val="left"/>
      <w:pPr>
        <w:tabs>
          <w:tab w:val="left" w:pos="1420"/>
        </w:tabs>
        <w:ind w:left="1420" w:hanging="360"/>
      </w:pPr>
      <w:rPr>
        <w:rFonts w:ascii="Times New Roman" w:hAnsi="Times New Roman"/>
        <w:b w:val="0"/>
      </w:rPr>
    </w:lvl>
    <w:lvl w:ilvl="2">
      <w:start w:val="1"/>
      <w:numFmt w:val="lowerRoman"/>
      <w:lvlText w:val="%3."/>
      <w:lvlJc w:val="right"/>
      <w:pPr>
        <w:tabs>
          <w:tab w:val="left" w:pos="2140"/>
        </w:tabs>
        <w:ind w:left="2140" w:hanging="180"/>
      </w:pPr>
    </w:lvl>
    <w:lvl w:ilvl="3">
      <w:start w:val="1"/>
      <w:numFmt w:val="decimal"/>
      <w:lvlText w:val="%4."/>
      <w:lvlJc w:val="left"/>
      <w:pPr>
        <w:tabs>
          <w:tab w:val="left" w:pos="2860"/>
        </w:tabs>
        <w:ind w:left="2860" w:hanging="360"/>
      </w:pPr>
    </w:lvl>
    <w:lvl w:ilvl="4">
      <w:start w:val="1"/>
      <w:numFmt w:val="lowerLetter"/>
      <w:lvlText w:val="%5."/>
      <w:lvlJc w:val="left"/>
      <w:pPr>
        <w:tabs>
          <w:tab w:val="left" w:pos="3580"/>
        </w:tabs>
        <w:ind w:left="3580" w:hanging="360"/>
      </w:pPr>
    </w:lvl>
    <w:lvl w:ilvl="5">
      <w:start w:val="1"/>
      <w:numFmt w:val="lowerRoman"/>
      <w:lvlText w:val="%6."/>
      <w:lvlJc w:val="right"/>
      <w:pPr>
        <w:tabs>
          <w:tab w:val="left" w:pos="4300"/>
        </w:tabs>
        <w:ind w:left="4300" w:hanging="180"/>
      </w:pPr>
    </w:lvl>
    <w:lvl w:ilvl="6">
      <w:start w:val="1"/>
      <w:numFmt w:val="decimal"/>
      <w:lvlText w:val="%7."/>
      <w:lvlJc w:val="left"/>
      <w:pPr>
        <w:tabs>
          <w:tab w:val="left" w:pos="5020"/>
        </w:tabs>
        <w:ind w:left="5020" w:hanging="360"/>
      </w:pPr>
    </w:lvl>
    <w:lvl w:ilvl="7">
      <w:start w:val="1"/>
      <w:numFmt w:val="lowerLetter"/>
      <w:lvlText w:val="%8."/>
      <w:lvlJc w:val="left"/>
      <w:pPr>
        <w:tabs>
          <w:tab w:val="left" w:pos="5740"/>
        </w:tabs>
        <w:ind w:left="5740" w:hanging="360"/>
      </w:pPr>
    </w:lvl>
    <w:lvl w:ilvl="8">
      <w:start w:val="1"/>
      <w:numFmt w:val="lowerRoman"/>
      <w:lvlText w:val="%9."/>
      <w:lvlJc w:val="right"/>
      <w:pPr>
        <w:tabs>
          <w:tab w:val="left" w:pos="6460"/>
        </w:tabs>
        <w:ind w:left="6460" w:hanging="180"/>
      </w:pPr>
    </w:lvl>
  </w:abstractNum>
  <w:abstractNum w:abstractNumId="7" w15:restartNumberingAfterBreak="0">
    <w:nsid w:val="00000015"/>
    <w:multiLevelType w:val="multilevel"/>
    <w:tmpl w:val="00000015"/>
    <w:lvl w:ilvl="0">
      <w:start w:val="1"/>
      <w:numFmt w:val="decimal"/>
      <w:pStyle w:val="Pkty"/>
      <w:lvlText w:val="%1."/>
      <w:lvlJc w:val="left"/>
      <w:pPr>
        <w:tabs>
          <w:tab w:val="left" w:pos="700"/>
        </w:tabs>
        <w:ind w:left="7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0000016"/>
    <w:multiLevelType w:val="singleLevel"/>
    <w:tmpl w:val="00000016"/>
    <w:lvl w:ilvl="0">
      <w:start w:val="1"/>
      <w:numFmt w:val="lowerLetter"/>
      <w:lvlText w:val="%1)"/>
      <w:lvlJc w:val="left"/>
      <w:pPr>
        <w:tabs>
          <w:tab w:val="left" w:pos="414"/>
        </w:tabs>
        <w:ind w:left="1494" w:hanging="360"/>
      </w:pPr>
      <w:rPr>
        <w:rFonts w:cs="Times New Roman"/>
      </w:rPr>
    </w:lvl>
  </w:abstractNum>
  <w:abstractNum w:abstractNumId="9" w15:restartNumberingAfterBreak="0">
    <w:nsid w:val="00000020"/>
    <w:multiLevelType w:val="multilevel"/>
    <w:tmpl w:val="00000020"/>
    <w:lvl w:ilvl="0">
      <w:start w:val="1"/>
      <w:numFmt w:val="decimal"/>
      <w:pStyle w:val="Punktregulaminu-numerowany"/>
      <w:lvlText w:val="%1."/>
      <w:lvlJc w:val="left"/>
      <w:pPr>
        <w:tabs>
          <w:tab w:val="left" w:pos="992"/>
        </w:tabs>
        <w:ind w:left="992" w:hanging="708"/>
      </w:pPr>
      <w:rPr>
        <w:rFonts w:ascii="Symbol" w:hAnsi="Symbol"/>
      </w:rPr>
    </w:lvl>
    <w:lvl w:ilvl="1">
      <w:start w:val="1"/>
      <w:numFmt w:val="decimal"/>
      <w:lvlText w:val="%2)"/>
      <w:lvlJc w:val="left"/>
      <w:pPr>
        <w:tabs>
          <w:tab w:val="left" w:pos="1352"/>
        </w:tabs>
        <w:ind w:left="1352" w:hanging="360"/>
      </w:pPr>
      <w:rPr>
        <w:rFonts w:ascii="Symbol" w:hAnsi="Symbol"/>
      </w:rPr>
    </w:lvl>
    <w:lvl w:ilvl="2">
      <w:start w:val="1"/>
      <w:numFmt w:val="decimal"/>
      <w:lvlText w:val="%3)"/>
      <w:lvlJc w:val="left"/>
      <w:pPr>
        <w:tabs>
          <w:tab w:val="left" w:pos="1080"/>
        </w:tabs>
        <w:ind w:left="1080" w:hanging="360"/>
      </w:pPr>
      <w:rPr>
        <w:rFonts w:ascii="Symbol" w:hAnsi="Symbol"/>
      </w:rPr>
    </w:lvl>
    <w:lvl w:ilvl="3">
      <w:start w:val="1"/>
      <w:numFmt w:val="lowerLetter"/>
      <w:lvlText w:val="%4)"/>
      <w:lvlJc w:val="left"/>
      <w:pPr>
        <w:tabs>
          <w:tab w:val="left" w:pos="1440"/>
        </w:tabs>
        <w:ind w:left="1440" w:hanging="360"/>
      </w:pPr>
      <w:rPr>
        <w:rFonts w:ascii="Symbol" w:hAnsi="Symbol"/>
      </w:r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10" w15:restartNumberingAfterBreak="0">
    <w:nsid w:val="03283356"/>
    <w:multiLevelType w:val="multilevel"/>
    <w:tmpl w:val="03283356"/>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BB1827"/>
    <w:multiLevelType w:val="multilevel"/>
    <w:tmpl w:val="0CBB1827"/>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1715EE"/>
    <w:multiLevelType w:val="multilevel"/>
    <w:tmpl w:val="1E1715EE"/>
    <w:lvl w:ilvl="0">
      <w:start w:val="1"/>
      <w:numFmt w:val="decimal"/>
      <w:lvlText w:val="%1."/>
      <w:lvlJc w:val="left"/>
      <w:pPr>
        <w:ind w:left="900" w:hanging="54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8100DC"/>
    <w:multiLevelType w:val="multilevel"/>
    <w:tmpl w:val="1E8100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201529"/>
    <w:multiLevelType w:val="multilevel"/>
    <w:tmpl w:val="20201529"/>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0F2523"/>
    <w:multiLevelType w:val="multilevel"/>
    <w:tmpl w:val="230F2523"/>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6DE406A"/>
    <w:multiLevelType w:val="multilevel"/>
    <w:tmpl w:val="26DE406A"/>
    <w:lvl w:ilvl="0">
      <w:start w:val="1"/>
      <w:numFmt w:val="decimal"/>
      <w:lvlText w:val="%1."/>
      <w:lvlJc w:val="left"/>
      <w:pPr>
        <w:ind w:left="927" w:hanging="360"/>
      </w:pPr>
      <w:rPr>
        <w:rFonts w:hint="default"/>
        <w:b w:val="0"/>
        <w:sz w:val="22"/>
        <w:szCs w:val="22"/>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2D57257C"/>
    <w:multiLevelType w:val="multilevel"/>
    <w:tmpl w:val="2D57257C"/>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8" w15:restartNumberingAfterBreak="0">
    <w:nsid w:val="33B96C22"/>
    <w:multiLevelType w:val="multilevel"/>
    <w:tmpl w:val="33B96C2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DD30BB6"/>
    <w:multiLevelType w:val="multilevel"/>
    <w:tmpl w:val="3DD30BB6"/>
    <w:lvl w:ilvl="0">
      <w:start w:val="1"/>
      <w:numFmt w:val="decimal"/>
      <w:lvlText w:val="%1."/>
      <w:lvlJc w:val="left"/>
      <w:pPr>
        <w:tabs>
          <w:tab w:val="left" w:pos="1080"/>
        </w:tabs>
        <w:ind w:left="1080" w:hanging="360"/>
      </w:pPr>
      <w:rPr>
        <w:b w:val="0"/>
      </w:rPr>
    </w:lvl>
    <w:lvl w:ilvl="1">
      <w:start w:val="1"/>
      <w:numFmt w:val="decimal"/>
      <w:lvlText w:val="%2)"/>
      <w:lvlJc w:val="left"/>
      <w:pPr>
        <w:ind w:left="2145" w:hanging="705"/>
      </w:pPr>
      <w:rPr>
        <w:rFonts w:hint="default"/>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20" w15:restartNumberingAfterBreak="0">
    <w:nsid w:val="3E3E160F"/>
    <w:multiLevelType w:val="multilevel"/>
    <w:tmpl w:val="3E3E160F"/>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1" w15:restartNumberingAfterBreak="0">
    <w:nsid w:val="41A357FF"/>
    <w:multiLevelType w:val="multilevel"/>
    <w:tmpl w:val="41A357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0122B0"/>
    <w:multiLevelType w:val="multilevel"/>
    <w:tmpl w:val="470122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994D3D"/>
    <w:multiLevelType w:val="multilevel"/>
    <w:tmpl w:val="53994D3D"/>
    <w:lvl w:ilvl="0">
      <w:start w:val="4"/>
      <w:numFmt w:val="decimal"/>
      <w:lvlText w:val="%1."/>
      <w:lvlJc w:val="right"/>
      <w:pPr>
        <w:ind w:left="360" w:hanging="36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4" w15:restartNumberingAfterBreak="0">
    <w:nsid w:val="55FC722E"/>
    <w:multiLevelType w:val="multilevel"/>
    <w:tmpl w:val="55FC722E"/>
    <w:lvl w:ilvl="0">
      <w:start w:val="1"/>
      <w:numFmt w:val="decimal"/>
      <w:lvlText w:val="%1."/>
      <w:lvlJc w:val="right"/>
      <w:pPr>
        <w:ind w:left="720" w:hanging="360"/>
      </w:pPr>
      <w:rPr>
        <w:rFonts w:hint="default"/>
      </w:rPr>
    </w:lvl>
    <w:lvl w:ilvl="1">
      <w:start w:val="1"/>
      <w:numFmt w:val="decimal"/>
      <w:lvlText w:val="%2."/>
      <w:lvlJc w:val="right"/>
      <w:pPr>
        <w:ind w:left="1440" w:hanging="360"/>
      </w:pPr>
      <w:rPr>
        <w:rFonts w:hint="default"/>
      </w:rPr>
    </w:lvl>
    <w:lvl w:ilvl="2">
      <w:start w:val="1"/>
      <w:numFmt w:val="decimal"/>
      <w:lvlText w:val="%3)"/>
      <w:lvlJc w:val="left"/>
      <w:pPr>
        <w:ind w:left="2400" w:hanging="4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651689"/>
    <w:multiLevelType w:val="multilevel"/>
    <w:tmpl w:val="576516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F3653F"/>
    <w:multiLevelType w:val="multilevel"/>
    <w:tmpl w:val="69F3653F"/>
    <w:lvl w:ilvl="0">
      <w:start w:val="1"/>
      <w:numFmt w:val="decimal"/>
      <w:lvlText w:val="%1."/>
      <w:lvlJc w:val="left"/>
      <w:pPr>
        <w:tabs>
          <w:tab w:val="left"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B9912A9"/>
    <w:multiLevelType w:val="singleLevel"/>
    <w:tmpl w:val="6B9912A9"/>
    <w:lvl w:ilvl="0">
      <w:start w:val="1"/>
      <w:numFmt w:val="decimal"/>
      <w:lvlText w:val="%1."/>
      <w:lvlJc w:val="left"/>
      <w:pPr>
        <w:tabs>
          <w:tab w:val="left" w:pos="360"/>
        </w:tabs>
        <w:ind w:left="360" w:hanging="360"/>
      </w:pPr>
      <w:rPr>
        <w:rFonts w:hint="default"/>
        <w:b w:val="0"/>
        <w:color w:val="auto"/>
      </w:rPr>
    </w:lvl>
  </w:abstractNum>
  <w:abstractNum w:abstractNumId="28" w15:restartNumberingAfterBreak="0">
    <w:nsid w:val="6BDF123B"/>
    <w:multiLevelType w:val="multilevel"/>
    <w:tmpl w:val="6BDF12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BE7525"/>
    <w:multiLevelType w:val="multilevel"/>
    <w:tmpl w:val="78BE7525"/>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464" w:hanging="180"/>
      </w:pPr>
      <w:rPr>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0" w15:restartNumberingAfterBreak="0">
    <w:nsid w:val="7E17018E"/>
    <w:multiLevelType w:val="multilevel"/>
    <w:tmpl w:val="7E17018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6994984">
    <w:abstractNumId w:val="0"/>
  </w:num>
  <w:num w:numId="2" w16cid:durableId="290551940">
    <w:abstractNumId w:val="4"/>
  </w:num>
  <w:num w:numId="3" w16cid:durableId="1143888527">
    <w:abstractNumId w:val="3"/>
  </w:num>
  <w:num w:numId="4" w16cid:durableId="2010323146">
    <w:abstractNumId w:val="2"/>
  </w:num>
  <w:num w:numId="5" w16cid:durableId="1023553255">
    <w:abstractNumId w:val="1"/>
  </w:num>
  <w:num w:numId="6" w16cid:durableId="1533496628">
    <w:abstractNumId w:val="9"/>
  </w:num>
  <w:num w:numId="7" w16cid:durableId="1121920482">
    <w:abstractNumId w:val="7"/>
  </w:num>
  <w:num w:numId="8" w16cid:durableId="673849306">
    <w:abstractNumId w:val="6"/>
  </w:num>
  <w:num w:numId="9" w16cid:durableId="198202529">
    <w:abstractNumId w:val="13"/>
  </w:num>
  <w:num w:numId="10" w16cid:durableId="1888255079">
    <w:abstractNumId w:val="10"/>
  </w:num>
  <w:num w:numId="11" w16cid:durableId="1648624994">
    <w:abstractNumId w:val="14"/>
  </w:num>
  <w:num w:numId="12" w16cid:durableId="2102215035">
    <w:abstractNumId w:val="26"/>
  </w:num>
  <w:num w:numId="13" w16cid:durableId="66735591">
    <w:abstractNumId w:val="28"/>
  </w:num>
  <w:num w:numId="14" w16cid:durableId="1609970850">
    <w:abstractNumId w:val="15"/>
  </w:num>
  <w:num w:numId="15" w16cid:durableId="904029384">
    <w:abstractNumId w:val="30"/>
  </w:num>
  <w:num w:numId="16" w16cid:durableId="1366058054">
    <w:abstractNumId w:val="12"/>
  </w:num>
  <w:num w:numId="17" w16cid:durableId="1691493911">
    <w:abstractNumId w:val="11"/>
  </w:num>
  <w:num w:numId="18" w16cid:durableId="566648577">
    <w:abstractNumId w:val="16"/>
  </w:num>
  <w:num w:numId="19" w16cid:durableId="1510559092">
    <w:abstractNumId w:val="24"/>
  </w:num>
  <w:num w:numId="20" w16cid:durableId="456021775">
    <w:abstractNumId w:val="29"/>
  </w:num>
  <w:num w:numId="21" w16cid:durableId="1295871155">
    <w:abstractNumId w:val="8"/>
  </w:num>
  <w:num w:numId="22" w16cid:durableId="559561450">
    <w:abstractNumId w:val="17"/>
  </w:num>
  <w:num w:numId="23" w16cid:durableId="1393313176">
    <w:abstractNumId w:val="18"/>
  </w:num>
  <w:num w:numId="24" w16cid:durableId="1331955053">
    <w:abstractNumId w:val="23"/>
  </w:num>
  <w:num w:numId="25" w16cid:durableId="199558077">
    <w:abstractNumId w:val="21"/>
  </w:num>
  <w:num w:numId="26" w16cid:durableId="1766685713">
    <w:abstractNumId w:val="19"/>
  </w:num>
  <w:num w:numId="27" w16cid:durableId="1821580817">
    <w:abstractNumId w:val="20"/>
  </w:num>
  <w:num w:numId="28" w16cid:durableId="1087773718">
    <w:abstractNumId w:val="25"/>
  </w:num>
  <w:num w:numId="29" w16cid:durableId="207304188">
    <w:abstractNumId w:val="27"/>
    <w:lvlOverride w:ilvl="0">
      <w:startOverride w:val="1"/>
    </w:lvlOverride>
  </w:num>
  <w:num w:numId="30" w16cid:durableId="838882691">
    <w:abstractNumId w:val="22"/>
  </w:num>
  <w:num w:numId="31" w16cid:durableId="19029814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158"/>
    <w:rsid w:val="000004C0"/>
    <w:rsid w:val="000008DD"/>
    <w:rsid w:val="00001088"/>
    <w:rsid w:val="0000169C"/>
    <w:rsid w:val="00001BD2"/>
    <w:rsid w:val="000022CD"/>
    <w:rsid w:val="00002A73"/>
    <w:rsid w:val="0000302A"/>
    <w:rsid w:val="00003562"/>
    <w:rsid w:val="00004069"/>
    <w:rsid w:val="00004420"/>
    <w:rsid w:val="00004824"/>
    <w:rsid w:val="00004A8C"/>
    <w:rsid w:val="00005B9D"/>
    <w:rsid w:val="00010411"/>
    <w:rsid w:val="000113CF"/>
    <w:rsid w:val="0001144E"/>
    <w:rsid w:val="00012180"/>
    <w:rsid w:val="00012A5E"/>
    <w:rsid w:val="0001339D"/>
    <w:rsid w:val="0001393D"/>
    <w:rsid w:val="00013CC0"/>
    <w:rsid w:val="00013D07"/>
    <w:rsid w:val="00013DCC"/>
    <w:rsid w:val="00013E0C"/>
    <w:rsid w:val="00013F53"/>
    <w:rsid w:val="00013FBC"/>
    <w:rsid w:val="00014754"/>
    <w:rsid w:val="000149B1"/>
    <w:rsid w:val="0001527C"/>
    <w:rsid w:val="000153A2"/>
    <w:rsid w:val="00015A0E"/>
    <w:rsid w:val="00015A8D"/>
    <w:rsid w:val="000160FA"/>
    <w:rsid w:val="000174B3"/>
    <w:rsid w:val="0001753B"/>
    <w:rsid w:val="0002012C"/>
    <w:rsid w:val="0002116A"/>
    <w:rsid w:val="00021AB8"/>
    <w:rsid w:val="00022C7A"/>
    <w:rsid w:val="00023245"/>
    <w:rsid w:val="00023651"/>
    <w:rsid w:val="00023810"/>
    <w:rsid w:val="000241DA"/>
    <w:rsid w:val="00024831"/>
    <w:rsid w:val="0002499E"/>
    <w:rsid w:val="00025E03"/>
    <w:rsid w:val="00026B32"/>
    <w:rsid w:val="00026FE3"/>
    <w:rsid w:val="000271FE"/>
    <w:rsid w:val="00027360"/>
    <w:rsid w:val="0002763C"/>
    <w:rsid w:val="00027A33"/>
    <w:rsid w:val="00027CB0"/>
    <w:rsid w:val="00027CF0"/>
    <w:rsid w:val="000304E4"/>
    <w:rsid w:val="00030780"/>
    <w:rsid w:val="00030A7C"/>
    <w:rsid w:val="000311E0"/>
    <w:rsid w:val="00031571"/>
    <w:rsid w:val="00032276"/>
    <w:rsid w:val="00032CEF"/>
    <w:rsid w:val="0003319C"/>
    <w:rsid w:val="00033449"/>
    <w:rsid w:val="0003346E"/>
    <w:rsid w:val="00035AC5"/>
    <w:rsid w:val="00036FAD"/>
    <w:rsid w:val="000370FF"/>
    <w:rsid w:val="00037113"/>
    <w:rsid w:val="0003765D"/>
    <w:rsid w:val="00037A7F"/>
    <w:rsid w:val="00037BE3"/>
    <w:rsid w:val="00037DD2"/>
    <w:rsid w:val="00037E47"/>
    <w:rsid w:val="00040451"/>
    <w:rsid w:val="00041BAD"/>
    <w:rsid w:val="00041DAD"/>
    <w:rsid w:val="0004275F"/>
    <w:rsid w:val="000437A0"/>
    <w:rsid w:val="00043BFF"/>
    <w:rsid w:val="00043CE8"/>
    <w:rsid w:val="00043FCA"/>
    <w:rsid w:val="00044E9B"/>
    <w:rsid w:val="000459D2"/>
    <w:rsid w:val="00045BA2"/>
    <w:rsid w:val="00045F4C"/>
    <w:rsid w:val="00045F64"/>
    <w:rsid w:val="0004652B"/>
    <w:rsid w:val="000466A6"/>
    <w:rsid w:val="0004690C"/>
    <w:rsid w:val="0004728B"/>
    <w:rsid w:val="000472DA"/>
    <w:rsid w:val="0004748E"/>
    <w:rsid w:val="000474E4"/>
    <w:rsid w:val="000475B6"/>
    <w:rsid w:val="00047CD1"/>
    <w:rsid w:val="000501E3"/>
    <w:rsid w:val="00050581"/>
    <w:rsid w:val="00050B47"/>
    <w:rsid w:val="0005110D"/>
    <w:rsid w:val="000514DD"/>
    <w:rsid w:val="0005152F"/>
    <w:rsid w:val="00051534"/>
    <w:rsid w:val="0005198E"/>
    <w:rsid w:val="0005241B"/>
    <w:rsid w:val="00052C3C"/>
    <w:rsid w:val="0005431B"/>
    <w:rsid w:val="0005554C"/>
    <w:rsid w:val="000566C2"/>
    <w:rsid w:val="00057419"/>
    <w:rsid w:val="000574F4"/>
    <w:rsid w:val="0005796B"/>
    <w:rsid w:val="00057B43"/>
    <w:rsid w:val="000604AE"/>
    <w:rsid w:val="00060507"/>
    <w:rsid w:val="000605B1"/>
    <w:rsid w:val="00060D99"/>
    <w:rsid w:val="00060FFE"/>
    <w:rsid w:val="00061C6A"/>
    <w:rsid w:val="000628F0"/>
    <w:rsid w:val="00062DE3"/>
    <w:rsid w:val="00063599"/>
    <w:rsid w:val="00063A97"/>
    <w:rsid w:val="000642CF"/>
    <w:rsid w:val="00064638"/>
    <w:rsid w:val="00064B18"/>
    <w:rsid w:val="00064C4F"/>
    <w:rsid w:val="000654A5"/>
    <w:rsid w:val="0006560A"/>
    <w:rsid w:val="00066B9E"/>
    <w:rsid w:val="00066BE1"/>
    <w:rsid w:val="00066D3F"/>
    <w:rsid w:val="00067CD3"/>
    <w:rsid w:val="00067D24"/>
    <w:rsid w:val="0007003F"/>
    <w:rsid w:val="000708FE"/>
    <w:rsid w:val="0007142A"/>
    <w:rsid w:val="00071D25"/>
    <w:rsid w:val="00072529"/>
    <w:rsid w:val="00072706"/>
    <w:rsid w:val="00072DF4"/>
    <w:rsid w:val="000732FE"/>
    <w:rsid w:val="000733EE"/>
    <w:rsid w:val="00073486"/>
    <w:rsid w:val="0007357A"/>
    <w:rsid w:val="0007466D"/>
    <w:rsid w:val="000752B0"/>
    <w:rsid w:val="00075E7A"/>
    <w:rsid w:val="000764B7"/>
    <w:rsid w:val="000769F1"/>
    <w:rsid w:val="00076B8F"/>
    <w:rsid w:val="00076C3B"/>
    <w:rsid w:val="00076D92"/>
    <w:rsid w:val="00076EB8"/>
    <w:rsid w:val="00077206"/>
    <w:rsid w:val="0007765F"/>
    <w:rsid w:val="000777FF"/>
    <w:rsid w:val="00077CA2"/>
    <w:rsid w:val="00077CBD"/>
    <w:rsid w:val="00077DFF"/>
    <w:rsid w:val="00077E9E"/>
    <w:rsid w:val="00080779"/>
    <w:rsid w:val="000813FB"/>
    <w:rsid w:val="000815DC"/>
    <w:rsid w:val="00081A14"/>
    <w:rsid w:val="00081C9E"/>
    <w:rsid w:val="00084304"/>
    <w:rsid w:val="000844E2"/>
    <w:rsid w:val="00084690"/>
    <w:rsid w:val="000855A8"/>
    <w:rsid w:val="00085AE6"/>
    <w:rsid w:val="000864EF"/>
    <w:rsid w:val="0008739D"/>
    <w:rsid w:val="00087754"/>
    <w:rsid w:val="000879F8"/>
    <w:rsid w:val="00087AD6"/>
    <w:rsid w:val="0009035A"/>
    <w:rsid w:val="0009062A"/>
    <w:rsid w:val="00090C84"/>
    <w:rsid w:val="000912F2"/>
    <w:rsid w:val="0009141D"/>
    <w:rsid w:val="00092EBC"/>
    <w:rsid w:val="000933A6"/>
    <w:rsid w:val="000938E5"/>
    <w:rsid w:val="00093E5F"/>
    <w:rsid w:val="000940EB"/>
    <w:rsid w:val="000944F4"/>
    <w:rsid w:val="00094A64"/>
    <w:rsid w:val="0009535F"/>
    <w:rsid w:val="00095677"/>
    <w:rsid w:val="000959BF"/>
    <w:rsid w:val="00096235"/>
    <w:rsid w:val="00096237"/>
    <w:rsid w:val="000962FF"/>
    <w:rsid w:val="000A0032"/>
    <w:rsid w:val="000A07FA"/>
    <w:rsid w:val="000A1307"/>
    <w:rsid w:val="000A14E8"/>
    <w:rsid w:val="000A171F"/>
    <w:rsid w:val="000A17FD"/>
    <w:rsid w:val="000A27EF"/>
    <w:rsid w:val="000A2C2B"/>
    <w:rsid w:val="000A2C3D"/>
    <w:rsid w:val="000A2EE9"/>
    <w:rsid w:val="000A3D43"/>
    <w:rsid w:val="000A44BF"/>
    <w:rsid w:val="000A600B"/>
    <w:rsid w:val="000A641C"/>
    <w:rsid w:val="000A761E"/>
    <w:rsid w:val="000A7B8C"/>
    <w:rsid w:val="000B092C"/>
    <w:rsid w:val="000B12A2"/>
    <w:rsid w:val="000B1D72"/>
    <w:rsid w:val="000B213B"/>
    <w:rsid w:val="000B24EF"/>
    <w:rsid w:val="000B2C78"/>
    <w:rsid w:val="000B314F"/>
    <w:rsid w:val="000B38B2"/>
    <w:rsid w:val="000B3EC6"/>
    <w:rsid w:val="000B417E"/>
    <w:rsid w:val="000B4198"/>
    <w:rsid w:val="000B44C5"/>
    <w:rsid w:val="000B44E7"/>
    <w:rsid w:val="000B4BFA"/>
    <w:rsid w:val="000B585E"/>
    <w:rsid w:val="000B59F8"/>
    <w:rsid w:val="000B5C51"/>
    <w:rsid w:val="000B66AF"/>
    <w:rsid w:val="000B7852"/>
    <w:rsid w:val="000B7FE3"/>
    <w:rsid w:val="000C073B"/>
    <w:rsid w:val="000C0BCA"/>
    <w:rsid w:val="000C0C16"/>
    <w:rsid w:val="000C13F8"/>
    <w:rsid w:val="000C1E25"/>
    <w:rsid w:val="000C250A"/>
    <w:rsid w:val="000C31AA"/>
    <w:rsid w:val="000C402E"/>
    <w:rsid w:val="000C417E"/>
    <w:rsid w:val="000C4293"/>
    <w:rsid w:val="000C5E44"/>
    <w:rsid w:val="000C6CDE"/>
    <w:rsid w:val="000C768D"/>
    <w:rsid w:val="000C782C"/>
    <w:rsid w:val="000C7A9F"/>
    <w:rsid w:val="000D02B5"/>
    <w:rsid w:val="000D0638"/>
    <w:rsid w:val="000D0BCD"/>
    <w:rsid w:val="000D0C68"/>
    <w:rsid w:val="000D0C76"/>
    <w:rsid w:val="000D1079"/>
    <w:rsid w:val="000D132E"/>
    <w:rsid w:val="000D17F5"/>
    <w:rsid w:val="000D238B"/>
    <w:rsid w:val="000D2716"/>
    <w:rsid w:val="000D2B96"/>
    <w:rsid w:val="000D3E57"/>
    <w:rsid w:val="000D3FF4"/>
    <w:rsid w:val="000D512A"/>
    <w:rsid w:val="000D5181"/>
    <w:rsid w:val="000D5D49"/>
    <w:rsid w:val="000D6432"/>
    <w:rsid w:val="000D69E0"/>
    <w:rsid w:val="000D6CBC"/>
    <w:rsid w:val="000D6CF1"/>
    <w:rsid w:val="000D6EB3"/>
    <w:rsid w:val="000D74F5"/>
    <w:rsid w:val="000D7777"/>
    <w:rsid w:val="000D79F1"/>
    <w:rsid w:val="000E07CA"/>
    <w:rsid w:val="000E091A"/>
    <w:rsid w:val="000E0E5D"/>
    <w:rsid w:val="000E18A8"/>
    <w:rsid w:val="000E1CE9"/>
    <w:rsid w:val="000E1E27"/>
    <w:rsid w:val="000E1EF6"/>
    <w:rsid w:val="000E2102"/>
    <w:rsid w:val="000E2399"/>
    <w:rsid w:val="000E277A"/>
    <w:rsid w:val="000E2903"/>
    <w:rsid w:val="000E338F"/>
    <w:rsid w:val="000E3E29"/>
    <w:rsid w:val="000E497B"/>
    <w:rsid w:val="000E4AD8"/>
    <w:rsid w:val="000E5111"/>
    <w:rsid w:val="000E5398"/>
    <w:rsid w:val="000E55A7"/>
    <w:rsid w:val="000E5752"/>
    <w:rsid w:val="000E5A35"/>
    <w:rsid w:val="000E636D"/>
    <w:rsid w:val="000E7188"/>
    <w:rsid w:val="000E7CA4"/>
    <w:rsid w:val="000F0121"/>
    <w:rsid w:val="000F0394"/>
    <w:rsid w:val="000F0A1F"/>
    <w:rsid w:val="000F1132"/>
    <w:rsid w:val="000F12AA"/>
    <w:rsid w:val="000F1C11"/>
    <w:rsid w:val="000F1E00"/>
    <w:rsid w:val="000F2373"/>
    <w:rsid w:val="000F2538"/>
    <w:rsid w:val="000F2DD7"/>
    <w:rsid w:val="000F3A58"/>
    <w:rsid w:val="000F4444"/>
    <w:rsid w:val="000F47E4"/>
    <w:rsid w:val="000F4CF5"/>
    <w:rsid w:val="000F53C0"/>
    <w:rsid w:val="000F5D51"/>
    <w:rsid w:val="000F6147"/>
    <w:rsid w:val="000F6A96"/>
    <w:rsid w:val="000F6B4E"/>
    <w:rsid w:val="000F6B75"/>
    <w:rsid w:val="000F70CE"/>
    <w:rsid w:val="000F71BB"/>
    <w:rsid w:val="000F72A7"/>
    <w:rsid w:val="000F752E"/>
    <w:rsid w:val="000F7689"/>
    <w:rsid w:val="001002C9"/>
    <w:rsid w:val="00101214"/>
    <w:rsid w:val="001017D5"/>
    <w:rsid w:val="00101834"/>
    <w:rsid w:val="00101C6B"/>
    <w:rsid w:val="00101E60"/>
    <w:rsid w:val="001021EA"/>
    <w:rsid w:val="00102381"/>
    <w:rsid w:val="0010240D"/>
    <w:rsid w:val="001025B5"/>
    <w:rsid w:val="001026E4"/>
    <w:rsid w:val="00102937"/>
    <w:rsid w:val="001029B0"/>
    <w:rsid w:val="00103930"/>
    <w:rsid w:val="0010398E"/>
    <w:rsid w:val="00103B3E"/>
    <w:rsid w:val="0010423E"/>
    <w:rsid w:val="00104CB3"/>
    <w:rsid w:val="00104F16"/>
    <w:rsid w:val="001056AA"/>
    <w:rsid w:val="00105C78"/>
    <w:rsid w:val="00105E5A"/>
    <w:rsid w:val="00106079"/>
    <w:rsid w:val="001066A1"/>
    <w:rsid w:val="00106807"/>
    <w:rsid w:val="00106A01"/>
    <w:rsid w:val="00106AA3"/>
    <w:rsid w:val="00107327"/>
    <w:rsid w:val="0010789E"/>
    <w:rsid w:val="00107C1F"/>
    <w:rsid w:val="001101BE"/>
    <w:rsid w:val="00110648"/>
    <w:rsid w:val="00110A5C"/>
    <w:rsid w:val="00110F73"/>
    <w:rsid w:val="00110FBA"/>
    <w:rsid w:val="0011160D"/>
    <w:rsid w:val="0011163E"/>
    <w:rsid w:val="00111DDF"/>
    <w:rsid w:val="0011203C"/>
    <w:rsid w:val="001120FC"/>
    <w:rsid w:val="0011222A"/>
    <w:rsid w:val="00112B7E"/>
    <w:rsid w:val="00112BD8"/>
    <w:rsid w:val="00112E51"/>
    <w:rsid w:val="001137A2"/>
    <w:rsid w:val="001137B6"/>
    <w:rsid w:val="0011412D"/>
    <w:rsid w:val="0011478D"/>
    <w:rsid w:val="00115702"/>
    <w:rsid w:val="00115A00"/>
    <w:rsid w:val="00115B44"/>
    <w:rsid w:val="00116023"/>
    <w:rsid w:val="00116983"/>
    <w:rsid w:val="00116FD7"/>
    <w:rsid w:val="00120335"/>
    <w:rsid w:val="0012159D"/>
    <w:rsid w:val="00121656"/>
    <w:rsid w:val="001217A2"/>
    <w:rsid w:val="00121E44"/>
    <w:rsid w:val="00122D5B"/>
    <w:rsid w:val="00122F18"/>
    <w:rsid w:val="001230F3"/>
    <w:rsid w:val="00123204"/>
    <w:rsid w:val="0012389A"/>
    <w:rsid w:val="0012486B"/>
    <w:rsid w:val="00124EEB"/>
    <w:rsid w:val="00125361"/>
    <w:rsid w:val="00125C1C"/>
    <w:rsid w:val="00126764"/>
    <w:rsid w:val="00130776"/>
    <w:rsid w:val="00130923"/>
    <w:rsid w:val="00130ABE"/>
    <w:rsid w:val="00130E4E"/>
    <w:rsid w:val="00131CDB"/>
    <w:rsid w:val="0013211C"/>
    <w:rsid w:val="001321E0"/>
    <w:rsid w:val="00132A7B"/>
    <w:rsid w:val="001332CA"/>
    <w:rsid w:val="00133385"/>
    <w:rsid w:val="00133643"/>
    <w:rsid w:val="00134295"/>
    <w:rsid w:val="00135807"/>
    <w:rsid w:val="00135A21"/>
    <w:rsid w:val="001360AF"/>
    <w:rsid w:val="00136909"/>
    <w:rsid w:val="00136BBB"/>
    <w:rsid w:val="00136D85"/>
    <w:rsid w:val="00137C52"/>
    <w:rsid w:val="001400BA"/>
    <w:rsid w:val="001406F6"/>
    <w:rsid w:val="001421E3"/>
    <w:rsid w:val="001421E9"/>
    <w:rsid w:val="001422FE"/>
    <w:rsid w:val="0014346F"/>
    <w:rsid w:val="00143EB4"/>
    <w:rsid w:val="00144178"/>
    <w:rsid w:val="001441A8"/>
    <w:rsid w:val="001441D8"/>
    <w:rsid w:val="00144517"/>
    <w:rsid w:val="0014458A"/>
    <w:rsid w:val="001447A2"/>
    <w:rsid w:val="001449EE"/>
    <w:rsid w:val="001450BF"/>
    <w:rsid w:val="0014542E"/>
    <w:rsid w:val="00145849"/>
    <w:rsid w:val="00145B41"/>
    <w:rsid w:val="001465E9"/>
    <w:rsid w:val="00146881"/>
    <w:rsid w:val="00146B08"/>
    <w:rsid w:val="00146B48"/>
    <w:rsid w:val="0014705A"/>
    <w:rsid w:val="00147278"/>
    <w:rsid w:val="00147400"/>
    <w:rsid w:val="00147495"/>
    <w:rsid w:val="00150127"/>
    <w:rsid w:val="00150C6C"/>
    <w:rsid w:val="0015122A"/>
    <w:rsid w:val="001515E6"/>
    <w:rsid w:val="001519A7"/>
    <w:rsid w:val="00151CDB"/>
    <w:rsid w:val="00151FD5"/>
    <w:rsid w:val="00152341"/>
    <w:rsid w:val="001525BA"/>
    <w:rsid w:val="00152FE3"/>
    <w:rsid w:val="001541B8"/>
    <w:rsid w:val="00154AA6"/>
    <w:rsid w:val="00154E56"/>
    <w:rsid w:val="0015501C"/>
    <w:rsid w:val="00155A50"/>
    <w:rsid w:val="001561A9"/>
    <w:rsid w:val="00156612"/>
    <w:rsid w:val="00156646"/>
    <w:rsid w:val="00156882"/>
    <w:rsid w:val="00156C13"/>
    <w:rsid w:val="00156D17"/>
    <w:rsid w:val="00156FE9"/>
    <w:rsid w:val="0015730C"/>
    <w:rsid w:val="00157F96"/>
    <w:rsid w:val="00160145"/>
    <w:rsid w:val="001606E7"/>
    <w:rsid w:val="001608AB"/>
    <w:rsid w:val="00160E9F"/>
    <w:rsid w:val="00161179"/>
    <w:rsid w:val="00161775"/>
    <w:rsid w:val="00161891"/>
    <w:rsid w:val="001618D3"/>
    <w:rsid w:val="00161AEB"/>
    <w:rsid w:val="00161FB7"/>
    <w:rsid w:val="00162685"/>
    <w:rsid w:val="00162785"/>
    <w:rsid w:val="001637E9"/>
    <w:rsid w:val="0016418D"/>
    <w:rsid w:val="00164294"/>
    <w:rsid w:val="001657D7"/>
    <w:rsid w:val="00166292"/>
    <w:rsid w:val="0016681E"/>
    <w:rsid w:val="00166CCF"/>
    <w:rsid w:val="00166DB9"/>
    <w:rsid w:val="00167BAD"/>
    <w:rsid w:val="001707FC"/>
    <w:rsid w:val="0017115A"/>
    <w:rsid w:val="00172234"/>
    <w:rsid w:val="00172A27"/>
    <w:rsid w:val="00172AA6"/>
    <w:rsid w:val="00172D8D"/>
    <w:rsid w:val="001731B8"/>
    <w:rsid w:val="00173B52"/>
    <w:rsid w:val="00173F37"/>
    <w:rsid w:val="00174112"/>
    <w:rsid w:val="00175BC4"/>
    <w:rsid w:val="00176081"/>
    <w:rsid w:val="00176906"/>
    <w:rsid w:val="0017777E"/>
    <w:rsid w:val="00177C20"/>
    <w:rsid w:val="00177EDC"/>
    <w:rsid w:val="001807DF"/>
    <w:rsid w:val="0018121E"/>
    <w:rsid w:val="00181264"/>
    <w:rsid w:val="001815EC"/>
    <w:rsid w:val="00181BE8"/>
    <w:rsid w:val="00182112"/>
    <w:rsid w:val="0018211A"/>
    <w:rsid w:val="00182EB0"/>
    <w:rsid w:val="001837B1"/>
    <w:rsid w:val="00183B1F"/>
    <w:rsid w:val="00184636"/>
    <w:rsid w:val="00184688"/>
    <w:rsid w:val="001849D2"/>
    <w:rsid w:val="00185128"/>
    <w:rsid w:val="001858DF"/>
    <w:rsid w:val="001866B7"/>
    <w:rsid w:val="001872B8"/>
    <w:rsid w:val="001876A0"/>
    <w:rsid w:val="00187809"/>
    <w:rsid w:val="00187D7B"/>
    <w:rsid w:val="001907A5"/>
    <w:rsid w:val="001908FE"/>
    <w:rsid w:val="00190B43"/>
    <w:rsid w:val="00190B8D"/>
    <w:rsid w:val="0019103A"/>
    <w:rsid w:val="00191945"/>
    <w:rsid w:val="00191D20"/>
    <w:rsid w:val="00192B4A"/>
    <w:rsid w:val="00193863"/>
    <w:rsid w:val="001949F0"/>
    <w:rsid w:val="00194E72"/>
    <w:rsid w:val="00194E7D"/>
    <w:rsid w:val="001954D8"/>
    <w:rsid w:val="00196092"/>
    <w:rsid w:val="001964FE"/>
    <w:rsid w:val="00196A0C"/>
    <w:rsid w:val="00196B3A"/>
    <w:rsid w:val="00196D6E"/>
    <w:rsid w:val="00197018"/>
    <w:rsid w:val="001A0CEA"/>
    <w:rsid w:val="001A0D2E"/>
    <w:rsid w:val="001A1E1F"/>
    <w:rsid w:val="001A26A4"/>
    <w:rsid w:val="001A2995"/>
    <w:rsid w:val="001A2D03"/>
    <w:rsid w:val="001A2E11"/>
    <w:rsid w:val="001A31B1"/>
    <w:rsid w:val="001A3342"/>
    <w:rsid w:val="001A40EC"/>
    <w:rsid w:val="001A4903"/>
    <w:rsid w:val="001A4C4F"/>
    <w:rsid w:val="001A51A8"/>
    <w:rsid w:val="001A55CE"/>
    <w:rsid w:val="001A582E"/>
    <w:rsid w:val="001A59AC"/>
    <w:rsid w:val="001A62DF"/>
    <w:rsid w:val="001A6CA4"/>
    <w:rsid w:val="001A7954"/>
    <w:rsid w:val="001A7A5D"/>
    <w:rsid w:val="001A7DE3"/>
    <w:rsid w:val="001B0C07"/>
    <w:rsid w:val="001B0CD9"/>
    <w:rsid w:val="001B1BAA"/>
    <w:rsid w:val="001B1D28"/>
    <w:rsid w:val="001B1D67"/>
    <w:rsid w:val="001B2265"/>
    <w:rsid w:val="001B24D3"/>
    <w:rsid w:val="001B2E18"/>
    <w:rsid w:val="001B3519"/>
    <w:rsid w:val="001B4244"/>
    <w:rsid w:val="001B4422"/>
    <w:rsid w:val="001B4781"/>
    <w:rsid w:val="001B522F"/>
    <w:rsid w:val="001B558C"/>
    <w:rsid w:val="001B55AF"/>
    <w:rsid w:val="001B5763"/>
    <w:rsid w:val="001B62E3"/>
    <w:rsid w:val="001B7065"/>
    <w:rsid w:val="001B70E9"/>
    <w:rsid w:val="001B7C7E"/>
    <w:rsid w:val="001B7F76"/>
    <w:rsid w:val="001C06E9"/>
    <w:rsid w:val="001C116D"/>
    <w:rsid w:val="001C174C"/>
    <w:rsid w:val="001C1BCF"/>
    <w:rsid w:val="001C23FC"/>
    <w:rsid w:val="001C26C9"/>
    <w:rsid w:val="001C383B"/>
    <w:rsid w:val="001C4600"/>
    <w:rsid w:val="001C489C"/>
    <w:rsid w:val="001C525B"/>
    <w:rsid w:val="001C5AF4"/>
    <w:rsid w:val="001C5D74"/>
    <w:rsid w:val="001C63EB"/>
    <w:rsid w:val="001C682D"/>
    <w:rsid w:val="001C6879"/>
    <w:rsid w:val="001C6F5E"/>
    <w:rsid w:val="001C72A1"/>
    <w:rsid w:val="001C72E8"/>
    <w:rsid w:val="001C7BE8"/>
    <w:rsid w:val="001D1586"/>
    <w:rsid w:val="001D15C8"/>
    <w:rsid w:val="001D1A1F"/>
    <w:rsid w:val="001D1E17"/>
    <w:rsid w:val="001D239C"/>
    <w:rsid w:val="001D263E"/>
    <w:rsid w:val="001D3388"/>
    <w:rsid w:val="001D37D6"/>
    <w:rsid w:val="001D3C1F"/>
    <w:rsid w:val="001D4144"/>
    <w:rsid w:val="001D437D"/>
    <w:rsid w:val="001D4EAA"/>
    <w:rsid w:val="001D55B1"/>
    <w:rsid w:val="001D56A6"/>
    <w:rsid w:val="001D5F4F"/>
    <w:rsid w:val="001D66E2"/>
    <w:rsid w:val="001D69C5"/>
    <w:rsid w:val="001D6A11"/>
    <w:rsid w:val="001D6C77"/>
    <w:rsid w:val="001D6FDD"/>
    <w:rsid w:val="001D721A"/>
    <w:rsid w:val="001D761C"/>
    <w:rsid w:val="001D76E8"/>
    <w:rsid w:val="001D77DD"/>
    <w:rsid w:val="001D7A8B"/>
    <w:rsid w:val="001E054F"/>
    <w:rsid w:val="001E079E"/>
    <w:rsid w:val="001E0A0A"/>
    <w:rsid w:val="001E0DEA"/>
    <w:rsid w:val="001E11D9"/>
    <w:rsid w:val="001E1394"/>
    <w:rsid w:val="001E1595"/>
    <w:rsid w:val="001E16A0"/>
    <w:rsid w:val="001E16CD"/>
    <w:rsid w:val="001E22EC"/>
    <w:rsid w:val="001E2EFD"/>
    <w:rsid w:val="001E3036"/>
    <w:rsid w:val="001E32B5"/>
    <w:rsid w:val="001E3FFC"/>
    <w:rsid w:val="001E4209"/>
    <w:rsid w:val="001E42BD"/>
    <w:rsid w:val="001E465C"/>
    <w:rsid w:val="001E4A28"/>
    <w:rsid w:val="001E55E8"/>
    <w:rsid w:val="001E56D3"/>
    <w:rsid w:val="001E60B3"/>
    <w:rsid w:val="001E685A"/>
    <w:rsid w:val="001E6926"/>
    <w:rsid w:val="001E6C5B"/>
    <w:rsid w:val="001E721E"/>
    <w:rsid w:val="001E75A7"/>
    <w:rsid w:val="001F020A"/>
    <w:rsid w:val="001F072E"/>
    <w:rsid w:val="001F0C4C"/>
    <w:rsid w:val="001F0C79"/>
    <w:rsid w:val="001F0DE3"/>
    <w:rsid w:val="001F1504"/>
    <w:rsid w:val="001F16A7"/>
    <w:rsid w:val="001F2C26"/>
    <w:rsid w:val="001F3DE1"/>
    <w:rsid w:val="001F3E8C"/>
    <w:rsid w:val="001F411C"/>
    <w:rsid w:val="001F444D"/>
    <w:rsid w:val="001F475A"/>
    <w:rsid w:val="001F5195"/>
    <w:rsid w:val="001F584D"/>
    <w:rsid w:val="001F5C9E"/>
    <w:rsid w:val="001F62E9"/>
    <w:rsid w:val="001F66B0"/>
    <w:rsid w:val="001F6D92"/>
    <w:rsid w:val="001F79D7"/>
    <w:rsid w:val="001F7FFE"/>
    <w:rsid w:val="00200557"/>
    <w:rsid w:val="00201386"/>
    <w:rsid w:val="00201BBC"/>
    <w:rsid w:val="00202F9A"/>
    <w:rsid w:val="00203096"/>
    <w:rsid w:val="0020340A"/>
    <w:rsid w:val="00203A67"/>
    <w:rsid w:val="00203B3B"/>
    <w:rsid w:val="0020424A"/>
    <w:rsid w:val="00204DEF"/>
    <w:rsid w:val="0020511D"/>
    <w:rsid w:val="00205458"/>
    <w:rsid w:val="00210151"/>
    <w:rsid w:val="00210AED"/>
    <w:rsid w:val="002119A1"/>
    <w:rsid w:val="00212229"/>
    <w:rsid w:val="0021294B"/>
    <w:rsid w:val="00213BD8"/>
    <w:rsid w:val="002141CC"/>
    <w:rsid w:val="002141E5"/>
    <w:rsid w:val="00214663"/>
    <w:rsid w:val="00214B19"/>
    <w:rsid w:val="00214D2C"/>
    <w:rsid w:val="00214F8C"/>
    <w:rsid w:val="0021510B"/>
    <w:rsid w:val="002155A7"/>
    <w:rsid w:val="002158DF"/>
    <w:rsid w:val="00215F5A"/>
    <w:rsid w:val="00217222"/>
    <w:rsid w:val="002202AB"/>
    <w:rsid w:val="00220373"/>
    <w:rsid w:val="00220538"/>
    <w:rsid w:val="0022069E"/>
    <w:rsid w:val="00220718"/>
    <w:rsid w:val="00220B69"/>
    <w:rsid w:val="00220B9F"/>
    <w:rsid w:val="002213CD"/>
    <w:rsid w:val="00221A9A"/>
    <w:rsid w:val="002224C3"/>
    <w:rsid w:val="00222BBF"/>
    <w:rsid w:val="002240CA"/>
    <w:rsid w:val="00224656"/>
    <w:rsid w:val="002262FF"/>
    <w:rsid w:val="00226ED2"/>
    <w:rsid w:val="0022760C"/>
    <w:rsid w:val="00227840"/>
    <w:rsid w:val="00227ED3"/>
    <w:rsid w:val="00230504"/>
    <w:rsid w:val="00231380"/>
    <w:rsid w:val="00231F49"/>
    <w:rsid w:val="002322DE"/>
    <w:rsid w:val="00232971"/>
    <w:rsid w:val="00232DEE"/>
    <w:rsid w:val="0023352B"/>
    <w:rsid w:val="00233551"/>
    <w:rsid w:val="00233B8E"/>
    <w:rsid w:val="00234232"/>
    <w:rsid w:val="002342EA"/>
    <w:rsid w:val="002346CF"/>
    <w:rsid w:val="00234879"/>
    <w:rsid w:val="002348C0"/>
    <w:rsid w:val="00235075"/>
    <w:rsid w:val="002352DA"/>
    <w:rsid w:val="00235456"/>
    <w:rsid w:val="002358AD"/>
    <w:rsid w:val="00236296"/>
    <w:rsid w:val="00236482"/>
    <w:rsid w:val="00236B09"/>
    <w:rsid w:val="00236F06"/>
    <w:rsid w:val="00237681"/>
    <w:rsid w:val="00240308"/>
    <w:rsid w:val="0024076F"/>
    <w:rsid w:val="00240B7D"/>
    <w:rsid w:val="00240E92"/>
    <w:rsid w:val="00241991"/>
    <w:rsid w:val="00241D83"/>
    <w:rsid w:val="00241FC4"/>
    <w:rsid w:val="002423B6"/>
    <w:rsid w:val="0024305B"/>
    <w:rsid w:val="00243935"/>
    <w:rsid w:val="00243FA4"/>
    <w:rsid w:val="0024426D"/>
    <w:rsid w:val="00244C22"/>
    <w:rsid w:val="00245012"/>
    <w:rsid w:val="00245925"/>
    <w:rsid w:val="0024598A"/>
    <w:rsid w:val="00245A52"/>
    <w:rsid w:val="00245BFF"/>
    <w:rsid w:val="002462C6"/>
    <w:rsid w:val="00246530"/>
    <w:rsid w:val="0024688F"/>
    <w:rsid w:val="00246D8C"/>
    <w:rsid w:val="00246D9A"/>
    <w:rsid w:val="00247188"/>
    <w:rsid w:val="002475BC"/>
    <w:rsid w:val="00247CCE"/>
    <w:rsid w:val="00250623"/>
    <w:rsid w:val="00250C28"/>
    <w:rsid w:val="0025138A"/>
    <w:rsid w:val="00251DD3"/>
    <w:rsid w:val="002522AD"/>
    <w:rsid w:val="00252347"/>
    <w:rsid w:val="002528F1"/>
    <w:rsid w:val="0025335F"/>
    <w:rsid w:val="0025350C"/>
    <w:rsid w:val="002542FB"/>
    <w:rsid w:val="0025477D"/>
    <w:rsid w:val="002552E0"/>
    <w:rsid w:val="00255DE9"/>
    <w:rsid w:val="00256ACF"/>
    <w:rsid w:val="00257216"/>
    <w:rsid w:val="0025793A"/>
    <w:rsid w:val="00260097"/>
    <w:rsid w:val="00260625"/>
    <w:rsid w:val="00260C30"/>
    <w:rsid w:val="002610C1"/>
    <w:rsid w:val="002612E1"/>
    <w:rsid w:val="0026179B"/>
    <w:rsid w:val="002618F6"/>
    <w:rsid w:val="00261998"/>
    <w:rsid w:val="00262137"/>
    <w:rsid w:val="002624F3"/>
    <w:rsid w:val="00262845"/>
    <w:rsid w:val="00263B83"/>
    <w:rsid w:val="002648CD"/>
    <w:rsid w:val="00264B30"/>
    <w:rsid w:val="00264D24"/>
    <w:rsid w:val="002655FF"/>
    <w:rsid w:val="002656BB"/>
    <w:rsid w:val="00265AD8"/>
    <w:rsid w:val="00266526"/>
    <w:rsid w:val="002669C2"/>
    <w:rsid w:val="00266C35"/>
    <w:rsid w:val="00266C8F"/>
    <w:rsid w:val="002672E4"/>
    <w:rsid w:val="0026762E"/>
    <w:rsid w:val="00267817"/>
    <w:rsid w:val="002709B1"/>
    <w:rsid w:val="00270D14"/>
    <w:rsid w:val="00270DCB"/>
    <w:rsid w:val="002733B6"/>
    <w:rsid w:val="00273561"/>
    <w:rsid w:val="002738C0"/>
    <w:rsid w:val="00273A43"/>
    <w:rsid w:val="00273AFA"/>
    <w:rsid w:val="002741C8"/>
    <w:rsid w:val="0027490D"/>
    <w:rsid w:val="0027570C"/>
    <w:rsid w:val="00275FD3"/>
    <w:rsid w:val="00276B21"/>
    <w:rsid w:val="00276D0C"/>
    <w:rsid w:val="00276D95"/>
    <w:rsid w:val="00276F96"/>
    <w:rsid w:val="0027728D"/>
    <w:rsid w:val="00277B2E"/>
    <w:rsid w:val="00281442"/>
    <w:rsid w:val="002833A5"/>
    <w:rsid w:val="00283452"/>
    <w:rsid w:val="0028368F"/>
    <w:rsid w:val="00283B52"/>
    <w:rsid w:val="00284348"/>
    <w:rsid w:val="00284990"/>
    <w:rsid w:val="00285506"/>
    <w:rsid w:val="00285624"/>
    <w:rsid w:val="0028645C"/>
    <w:rsid w:val="00286681"/>
    <w:rsid w:val="00286A06"/>
    <w:rsid w:val="00286EA5"/>
    <w:rsid w:val="00286FAD"/>
    <w:rsid w:val="00286FDB"/>
    <w:rsid w:val="002874C4"/>
    <w:rsid w:val="00287946"/>
    <w:rsid w:val="00287B9D"/>
    <w:rsid w:val="00287F20"/>
    <w:rsid w:val="0029038D"/>
    <w:rsid w:val="00291307"/>
    <w:rsid w:val="00291798"/>
    <w:rsid w:val="00291A2D"/>
    <w:rsid w:val="00291F66"/>
    <w:rsid w:val="00292006"/>
    <w:rsid w:val="00292300"/>
    <w:rsid w:val="0029230C"/>
    <w:rsid w:val="002925ED"/>
    <w:rsid w:val="00292C17"/>
    <w:rsid w:val="0029367C"/>
    <w:rsid w:val="00293895"/>
    <w:rsid w:val="00293956"/>
    <w:rsid w:val="002944FE"/>
    <w:rsid w:val="002945A9"/>
    <w:rsid w:val="00294909"/>
    <w:rsid w:val="002949F6"/>
    <w:rsid w:val="00294C23"/>
    <w:rsid w:val="00294D35"/>
    <w:rsid w:val="00295DDF"/>
    <w:rsid w:val="00295F0E"/>
    <w:rsid w:val="002A0873"/>
    <w:rsid w:val="002A0D2B"/>
    <w:rsid w:val="002A13DA"/>
    <w:rsid w:val="002A1782"/>
    <w:rsid w:val="002A1AD4"/>
    <w:rsid w:val="002A1DDC"/>
    <w:rsid w:val="002A31A4"/>
    <w:rsid w:val="002A34EE"/>
    <w:rsid w:val="002A3971"/>
    <w:rsid w:val="002A3B7C"/>
    <w:rsid w:val="002A3FE6"/>
    <w:rsid w:val="002A5508"/>
    <w:rsid w:val="002A572C"/>
    <w:rsid w:val="002A6622"/>
    <w:rsid w:val="002A6B45"/>
    <w:rsid w:val="002A6E3E"/>
    <w:rsid w:val="002A7F67"/>
    <w:rsid w:val="002B0007"/>
    <w:rsid w:val="002B025A"/>
    <w:rsid w:val="002B040E"/>
    <w:rsid w:val="002B1193"/>
    <w:rsid w:val="002B18A0"/>
    <w:rsid w:val="002B1EF3"/>
    <w:rsid w:val="002B23B3"/>
    <w:rsid w:val="002B2752"/>
    <w:rsid w:val="002B27CE"/>
    <w:rsid w:val="002B2BE7"/>
    <w:rsid w:val="002B3234"/>
    <w:rsid w:val="002B3BA6"/>
    <w:rsid w:val="002B466A"/>
    <w:rsid w:val="002B4904"/>
    <w:rsid w:val="002B4BD6"/>
    <w:rsid w:val="002B4C41"/>
    <w:rsid w:val="002B4DBF"/>
    <w:rsid w:val="002B4F53"/>
    <w:rsid w:val="002B4FA8"/>
    <w:rsid w:val="002B65FC"/>
    <w:rsid w:val="002B6ADA"/>
    <w:rsid w:val="002B6ED4"/>
    <w:rsid w:val="002B72AA"/>
    <w:rsid w:val="002B74A2"/>
    <w:rsid w:val="002B787B"/>
    <w:rsid w:val="002B7B30"/>
    <w:rsid w:val="002B7C98"/>
    <w:rsid w:val="002C0509"/>
    <w:rsid w:val="002C0C4B"/>
    <w:rsid w:val="002C0DEE"/>
    <w:rsid w:val="002C173C"/>
    <w:rsid w:val="002C1DFF"/>
    <w:rsid w:val="002C1EF9"/>
    <w:rsid w:val="002C1FD4"/>
    <w:rsid w:val="002C2715"/>
    <w:rsid w:val="002C2AEA"/>
    <w:rsid w:val="002C2BCC"/>
    <w:rsid w:val="002C3073"/>
    <w:rsid w:val="002C43EB"/>
    <w:rsid w:val="002C481F"/>
    <w:rsid w:val="002C53B0"/>
    <w:rsid w:val="002C5483"/>
    <w:rsid w:val="002C5FB5"/>
    <w:rsid w:val="002C6A72"/>
    <w:rsid w:val="002C6D94"/>
    <w:rsid w:val="002C72DB"/>
    <w:rsid w:val="002C77F6"/>
    <w:rsid w:val="002C7BE6"/>
    <w:rsid w:val="002D0A93"/>
    <w:rsid w:val="002D0D0B"/>
    <w:rsid w:val="002D108A"/>
    <w:rsid w:val="002D1326"/>
    <w:rsid w:val="002D293B"/>
    <w:rsid w:val="002D2AE4"/>
    <w:rsid w:val="002D2C6D"/>
    <w:rsid w:val="002D2CDB"/>
    <w:rsid w:val="002D2F3E"/>
    <w:rsid w:val="002D3142"/>
    <w:rsid w:val="002D341A"/>
    <w:rsid w:val="002D3661"/>
    <w:rsid w:val="002D3760"/>
    <w:rsid w:val="002D3816"/>
    <w:rsid w:val="002D388C"/>
    <w:rsid w:val="002D3ACC"/>
    <w:rsid w:val="002D3EEC"/>
    <w:rsid w:val="002D40F8"/>
    <w:rsid w:val="002D4453"/>
    <w:rsid w:val="002D4EA4"/>
    <w:rsid w:val="002D4FA2"/>
    <w:rsid w:val="002D5017"/>
    <w:rsid w:val="002D5074"/>
    <w:rsid w:val="002D50E9"/>
    <w:rsid w:val="002D58A0"/>
    <w:rsid w:val="002D59FF"/>
    <w:rsid w:val="002D5E3A"/>
    <w:rsid w:val="002D6681"/>
    <w:rsid w:val="002D671E"/>
    <w:rsid w:val="002D7DB2"/>
    <w:rsid w:val="002D7DCC"/>
    <w:rsid w:val="002E0019"/>
    <w:rsid w:val="002E0BE0"/>
    <w:rsid w:val="002E0C7C"/>
    <w:rsid w:val="002E17D0"/>
    <w:rsid w:val="002E1859"/>
    <w:rsid w:val="002E1F9C"/>
    <w:rsid w:val="002E2413"/>
    <w:rsid w:val="002E252E"/>
    <w:rsid w:val="002E2646"/>
    <w:rsid w:val="002E2953"/>
    <w:rsid w:val="002E2AE9"/>
    <w:rsid w:val="002E309F"/>
    <w:rsid w:val="002E32F4"/>
    <w:rsid w:val="002E3BB6"/>
    <w:rsid w:val="002E3F11"/>
    <w:rsid w:val="002E43C1"/>
    <w:rsid w:val="002E48B3"/>
    <w:rsid w:val="002E4A15"/>
    <w:rsid w:val="002E54DF"/>
    <w:rsid w:val="002E5961"/>
    <w:rsid w:val="002E5D47"/>
    <w:rsid w:val="002E5FA5"/>
    <w:rsid w:val="002E6414"/>
    <w:rsid w:val="002E6537"/>
    <w:rsid w:val="002E67A8"/>
    <w:rsid w:val="002E6B0E"/>
    <w:rsid w:val="002E794D"/>
    <w:rsid w:val="002E7CB9"/>
    <w:rsid w:val="002E7E6B"/>
    <w:rsid w:val="002F01BE"/>
    <w:rsid w:val="002F0247"/>
    <w:rsid w:val="002F051F"/>
    <w:rsid w:val="002F0638"/>
    <w:rsid w:val="002F1512"/>
    <w:rsid w:val="002F1FCB"/>
    <w:rsid w:val="002F20BF"/>
    <w:rsid w:val="002F217C"/>
    <w:rsid w:val="002F24C2"/>
    <w:rsid w:val="002F2D5D"/>
    <w:rsid w:val="002F3B8C"/>
    <w:rsid w:val="002F3C3F"/>
    <w:rsid w:val="002F3E19"/>
    <w:rsid w:val="002F4AA4"/>
    <w:rsid w:val="002F5447"/>
    <w:rsid w:val="002F5A4E"/>
    <w:rsid w:val="002F62E8"/>
    <w:rsid w:val="002F6747"/>
    <w:rsid w:val="002F69D4"/>
    <w:rsid w:val="002F6BF1"/>
    <w:rsid w:val="002F7069"/>
    <w:rsid w:val="002F7869"/>
    <w:rsid w:val="00300410"/>
    <w:rsid w:val="00300779"/>
    <w:rsid w:val="003008D0"/>
    <w:rsid w:val="003010C9"/>
    <w:rsid w:val="003014B1"/>
    <w:rsid w:val="003020AB"/>
    <w:rsid w:val="003033C5"/>
    <w:rsid w:val="00303C5C"/>
    <w:rsid w:val="003058DD"/>
    <w:rsid w:val="00305A29"/>
    <w:rsid w:val="00305DCF"/>
    <w:rsid w:val="00306248"/>
    <w:rsid w:val="003062AC"/>
    <w:rsid w:val="00306613"/>
    <w:rsid w:val="00306687"/>
    <w:rsid w:val="0030677D"/>
    <w:rsid w:val="003067F2"/>
    <w:rsid w:val="003068C6"/>
    <w:rsid w:val="00307035"/>
    <w:rsid w:val="003104D5"/>
    <w:rsid w:val="00310C6C"/>
    <w:rsid w:val="00311635"/>
    <w:rsid w:val="00311860"/>
    <w:rsid w:val="00311CBF"/>
    <w:rsid w:val="003120DC"/>
    <w:rsid w:val="00312163"/>
    <w:rsid w:val="00312439"/>
    <w:rsid w:val="003128B7"/>
    <w:rsid w:val="003128CB"/>
    <w:rsid w:val="00312AD0"/>
    <w:rsid w:val="00313318"/>
    <w:rsid w:val="00313535"/>
    <w:rsid w:val="00313F41"/>
    <w:rsid w:val="00314197"/>
    <w:rsid w:val="003147CA"/>
    <w:rsid w:val="00314ADB"/>
    <w:rsid w:val="00314FAA"/>
    <w:rsid w:val="00315025"/>
    <w:rsid w:val="003158CD"/>
    <w:rsid w:val="00315FB2"/>
    <w:rsid w:val="003161DA"/>
    <w:rsid w:val="003166A6"/>
    <w:rsid w:val="003175B5"/>
    <w:rsid w:val="00317FD9"/>
    <w:rsid w:val="00317FF8"/>
    <w:rsid w:val="00320279"/>
    <w:rsid w:val="0032053F"/>
    <w:rsid w:val="00320A1E"/>
    <w:rsid w:val="00321101"/>
    <w:rsid w:val="003215EB"/>
    <w:rsid w:val="00322096"/>
    <w:rsid w:val="003224FF"/>
    <w:rsid w:val="00322B72"/>
    <w:rsid w:val="00322F2D"/>
    <w:rsid w:val="0032377C"/>
    <w:rsid w:val="003241E6"/>
    <w:rsid w:val="003243B3"/>
    <w:rsid w:val="00324436"/>
    <w:rsid w:val="00324BF9"/>
    <w:rsid w:val="003252F6"/>
    <w:rsid w:val="003255E8"/>
    <w:rsid w:val="00326392"/>
    <w:rsid w:val="003264CC"/>
    <w:rsid w:val="00326B48"/>
    <w:rsid w:val="00326FE2"/>
    <w:rsid w:val="00327C82"/>
    <w:rsid w:val="00327E42"/>
    <w:rsid w:val="00330C20"/>
    <w:rsid w:val="0033107C"/>
    <w:rsid w:val="00331250"/>
    <w:rsid w:val="00331322"/>
    <w:rsid w:val="003316AD"/>
    <w:rsid w:val="00331950"/>
    <w:rsid w:val="00331B6A"/>
    <w:rsid w:val="00331FC2"/>
    <w:rsid w:val="00332F86"/>
    <w:rsid w:val="0033349A"/>
    <w:rsid w:val="003337CC"/>
    <w:rsid w:val="003342A0"/>
    <w:rsid w:val="00334784"/>
    <w:rsid w:val="003362D7"/>
    <w:rsid w:val="003363C1"/>
    <w:rsid w:val="00336CE9"/>
    <w:rsid w:val="00336F0D"/>
    <w:rsid w:val="003378BA"/>
    <w:rsid w:val="00340C54"/>
    <w:rsid w:val="003411D2"/>
    <w:rsid w:val="00341C69"/>
    <w:rsid w:val="00341F68"/>
    <w:rsid w:val="00342636"/>
    <w:rsid w:val="0034388E"/>
    <w:rsid w:val="00343B29"/>
    <w:rsid w:val="00345452"/>
    <w:rsid w:val="00345510"/>
    <w:rsid w:val="00346738"/>
    <w:rsid w:val="0034708E"/>
    <w:rsid w:val="0034711A"/>
    <w:rsid w:val="003505D7"/>
    <w:rsid w:val="00350DA0"/>
    <w:rsid w:val="00351585"/>
    <w:rsid w:val="0035168E"/>
    <w:rsid w:val="00351819"/>
    <w:rsid w:val="00351983"/>
    <w:rsid w:val="00351D22"/>
    <w:rsid w:val="0035269E"/>
    <w:rsid w:val="00352AC3"/>
    <w:rsid w:val="00352AEB"/>
    <w:rsid w:val="00352DEB"/>
    <w:rsid w:val="00353554"/>
    <w:rsid w:val="00353DAC"/>
    <w:rsid w:val="0035450E"/>
    <w:rsid w:val="003545D7"/>
    <w:rsid w:val="0035483F"/>
    <w:rsid w:val="00355497"/>
    <w:rsid w:val="00356A1C"/>
    <w:rsid w:val="00356A97"/>
    <w:rsid w:val="00356C1F"/>
    <w:rsid w:val="00357830"/>
    <w:rsid w:val="00357831"/>
    <w:rsid w:val="00357EB9"/>
    <w:rsid w:val="00357EBE"/>
    <w:rsid w:val="0036027B"/>
    <w:rsid w:val="00361CE8"/>
    <w:rsid w:val="003624E9"/>
    <w:rsid w:val="00362508"/>
    <w:rsid w:val="003626EA"/>
    <w:rsid w:val="00363678"/>
    <w:rsid w:val="00364887"/>
    <w:rsid w:val="00365CD0"/>
    <w:rsid w:val="00366759"/>
    <w:rsid w:val="00366F72"/>
    <w:rsid w:val="0037026B"/>
    <w:rsid w:val="003702C0"/>
    <w:rsid w:val="003703C1"/>
    <w:rsid w:val="00370ACF"/>
    <w:rsid w:val="00370E32"/>
    <w:rsid w:val="00371370"/>
    <w:rsid w:val="003717B0"/>
    <w:rsid w:val="00371834"/>
    <w:rsid w:val="0037222D"/>
    <w:rsid w:val="00372CDD"/>
    <w:rsid w:val="0037344C"/>
    <w:rsid w:val="00373F55"/>
    <w:rsid w:val="00374077"/>
    <w:rsid w:val="00374600"/>
    <w:rsid w:val="0037460A"/>
    <w:rsid w:val="00374744"/>
    <w:rsid w:val="003748CA"/>
    <w:rsid w:val="00374C99"/>
    <w:rsid w:val="00375053"/>
    <w:rsid w:val="00375062"/>
    <w:rsid w:val="0037537A"/>
    <w:rsid w:val="003755A4"/>
    <w:rsid w:val="003766BB"/>
    <w:rsid w:val="0038039E"/>
    <w:rsid w:val="00380A35"/>
    <w:rsid w:val="00380CDB"/>
    <w:rsid w:val="00381521"/>
    <w:rsid w:val="00381A9F"/>
    <w:rsid w:val="0038230F"/>
    <w:rsid w:val="00382990"/>
    <w:rsid w:val="00382C60"/>
    <w:rsid w:val="003832AA"/>
    <w:rsid w:val="0038370F"/>
    <w:rsid w:val="0038455E"/>
    <w:rsid w:val="00384674"/>
    <w:rsid w:val="00384B5A"/>
    <w:rsid w:val="00384BB8"/>
    <w:rsid w:val="003855D5"/>
    <w:rsid w:val="0038586F"/>
    <w:rsid w:val="00385C2C"/>
    <w:rsid w:val="00385FBC"/>
    <w:rsid w:val="00386384"/>
    <w:rsid w:val="00387349"/>
    <w:rsid w:val="00387709"/>
    <w:rsid w:val="00387BF2"/>
    <w:rsid w:val="00390661"/>
    <w:rsid w:val="00390762"/>
    <w:rsid w:val="00390B8F"/>
    <w:rsid w:val="00390EB2"/>
    <w:rsid w:val="00390EB6"/>
    <w:rsid w:val="00391098"/>
    <w:rsid w:val="0039198C"/>
    <w:rsid w:val="003921C7"/>
    <w:rsid w:val="00392419"/>
    <w:rsid w:val="0039267F"/>
    <w:rsid w:val="0039282E"/>
    <w:rsid w:val="00392B67"/>
    <w:rsid w:val="003933B2"/>
    <w:rsid w:val="003933CE"/>
    <w:rsid w:val="003945DB"/>
    <w:rsid w:val="003967ED"/>
    <w:rsid w:val="00397D9C"/>
    <w:rsid w:val="003A0020"/>
    <w:rsid w:val="003A039C"/>
    <w:rsid w:val="003A0522"/>
    <w:rsid w:val="003A0A20"/>
    <w:rsid w:val="003A0D16"/>
    <w:rsid w:val="003A0FC9"/>
    <w:rsid w:val="003A1541"/>
    <w:rsid w:val="003A20D2"/>
    <w:rsid w:val="003A2B71"/>
    <w:rsid w:val="003A305B"/>
    <w:rsid w:val="003A3122"/>
    <w:rsid w:val="003A47AD"/>
    <w:rsid w:val="003A4BDD"/>
    <w:rsid w:val="003A4FFD"/>
    <w:rsid w:val="003A50AB"/>
    <w:rsid w:val="003A5297"/>
    <w:rsid w:val="003A55F2"/>
    <w:rsid w:val="003A5D1C"/>
    <w:rsid w:val="003A5F09"/>
    <w:rsid w:val="003A6815"/>
    <w:rsid w:val="003A697B"/>
    <w:rsid w:val="003A6A24"/>
    <w:rsid w:val="003A6BF8"/>
    <w:rsid w:val="003A6C67"/>
    <w:rsid w:val="003A6F1A"/>
    <w:rsid w:val="003A79D5"/>
    <w:rsid w:val="003A7C50"/>
    <w:rsid w:val="003A7ED0"/>
    <w:rsid w:val="003A7F7B"/>
    <w:rsid w:val="003B06FB"/>
    <w:rsid w:val="003B0790"/>
    <w:rsid w:val="003B1296"/>
    <w:rsid w:val="003B1EFC"/>
    <w:rsid w:val="003B232F"/>
    <w:rsid w:val="003B234A"/>
    <w:rsid w:val="003B30AE"/>
    <w:rsid w:val="003B3166"/>
    <w:rsid w:val="003B3321"/>
    <w:rsid w:val="003B3D87"/>
    <w:rsid w:val="003B3EC6"/>
    <w:rsid w:val="003B472C"/>
    <w:rsid w:val="003B5213"/>
    <w:rsid w:val="003B526C"/>
    <w:rsid w:val="003B526D"/>
    <w:rsid w:val="003B5672"/>
    <w:rsid w:val="003B5820"/>
    <w:rsid w:val="003B5B1D"/>
    <w:rsid w:val="003B750D"/>
    <w:rsid w:val="003B75B2"/>
    <w:rsid w:val="003B77B6"/>
    <w:rsid w:val="003B790C"/>
    <w:rsid w:val="003B7ABA"/>
    <w:rsid w:val="003B7B51"/>
    <w:rsid w:val="003C0290"/>
    <w:rsid w:val="003C0B90"/>
    <w:rsid w:val="003C0C12"/>
    <w:rsid w:val="003C2E1E"/>
    <w:rsid w:val="003C44F2"/>
    <w:rsid w:val="003C44FB"/>
    <w:rsid w:val="003C47F2"/>
    <w:rsid w:val="003C511A"/>
    <w:rsid w:val="003C54FB"/>
    <w:rsid w:val="003C604B"/>
    <w:rsid w:val="003C6278"/>
    <w:rsid w:val="003C66BC"/>
    <w:rsid w:val="003C6B63"/>
    <w:rsid w:val="003C6CC3"/>
    <w:rsid w:val="003C7017"/>
    <w:rsid w:val="003D0623"/>
    <w:rsid w:val="003D0993"/>
    <w:rsid w:val="003D0CBF"/>
    <w:rsid w:val="003D213C"/>
    <w:rsid w:val="003D32A5"/>
    <w:rsid w:val="003D3544"/>
    <w:rsid w:val="003D3A44"/>
    <w:rsid w:val="003D4AFA"/>
    <w:rsid w:val="003D5346"/>
    <w:rsid w:val="003D534C"/>
    <w:rsid w:val="003D5431"/>
    <w:rsid w:val="003D60F9"/>
    <w:rsid w:val="003D6314"/>
    <w:rsid w:val="003D683D"/>
    <w:rsid w:val="003D718C"/>
    <w:rsid w:val="003D7468"/>
    <w:rsid w:val="003D75B2"/>
    <w:rsid w:val="003E020E"/>
    <w:rsid w:val="003E0659"/>
    <w:rsid w:val="003E067C"/>
    <w:rsid w:val="003E097B"/>
    <w:rsid w:val="003E214D"/>
    <w:rsid w:val="003E2644"/>
    <w:rsid w:val="003E2B24"/>
    <w:rsid w:val="003E2C4A"/>
    <w:rsid w:val="003E33C2"/>
    <w:rsid w:val="003E3504"/>
    <w:rsid w:val="003E3F9F"/>
    <w:rsid w:val="003E434F"/>
    <w:rsid w:val="003E45A9"/>
    <w:rsid w:val="003E4CC5"/>
    <w:rsid w:val="003E5545"/>
    <w:rsid w:val="003E61F8"/>
    <w:rsid w:val="003E6321"/>
    <w:rsid w:val="003E6C85"/>
    <w:rsid w:val="003E748E"/>
    <w:rsid w:val="003E7A20"/>
    <w:rsid w:val="003E7CB1"/>
    <w:rsid w:val="003E7EC6"/>
    <w:rsid w:val="003F0CEB"/>
    <w:rsid w:val="003F1125"/>
    <w:rsid w:val="003F157B"/>
    <w:rsid w:val="003F225A"/>
    <w:rsid w:val="003F23C6"/>
    <w:rsid w:val="003F2490"/>
    <w:rsid w:val="003F2B2B"/>
    <w:rsid w:val="003F2D45"/>
    <w:rsid w:val="003F31E8"/>
    <w:rsid w:val="003F3711"/>
    <w:rsid w:val="003F3822"/>
    <w:rsid w:val="003F3CB5"/>
    <w:rsid w:val="003F4674"/>
    <w:rsid w:val="003F496C"/>
    <w:rsid w:val="003F4AD4"/>
    <w:rsid w:val="003F4E05"/>
    <w:rsid w:val="003F50FB"/>
    <w:rsid w:val="003F5B1F"/>
    <w:rsid w:val="003F5CE8"/>
    <w:rsid w:val="003F6138"/>
    <w:rsid w:val="003F6659"/>
    <w:rsid w:val="003F675D"/>
    <w:rsid w:val="003F73D0"/>
    <w:rsid w:val="003F7A72"/>
    <w:rsid w:val="003F7C47"/>
    <w:rsid w:val="003F7CC4"/>
    <w:rsid w:val="003F7F44"/>
    <w:rsid w:val="003F7FE0"/>
    <w:rsid w:val="00400679"/>
    <w:rsid w:val="00400E9C"/>
    <w:rsid w:val="00401656"/>
    <w:rsid w:val="004019F1"/>
    <w:rsid w:val="00402CB7"/>
    <w:rsid w:val="00402F36"/>
    <w:rsid w:val="00402F7B"/>
    <w:rsid w:val="00403138"/>
    <w:rsid w:val="00403178"/>
    <w:rsid w:val="004039FB"/>
    <w:rsid w:val="00403B72"/>
    <w:rsid w:val="004049D3"/>
    <w:rsid w:val="004049E8"/>
    <w:rsid w:val="00405A1F"/>
    <w:rsid w:val="00405A6E"/>
    <w:rsid w:val="0040640F"/>
    <w:rsid w:val="0040692B"/>
    <w:rsid w:val="00406A7A"/>
    <w:rsid w:val="00407001"/>
    <w:rsid w:val="00407B0E"/>
    <w:rsid w:val="00407BBB"/>
    <w:rsid w:val="00410D96"/>
    <w:rsid w:val="00410EFB"/>
    <w:rsid w:val="00411BE7"/>
    <w:rsid w:val="004121CF"/>
    <w:rsid w:val="004124A6"/>
    <w:rsid w:val="00412F21"/>
    <w:rsid w:val="0041390E"/>
    <w:rsid w:val="00413DA9"/>
    <w:rsid w:val="00414006"/>
    <w:rsid w:val="004141EA"/>
    <w:rsid w:val="0041459C"/>
    <w:rsid w:val="00414E52"/>
    <w:rsid w:val="004158C8"/>
    <w:rsid w:val="004159FE"/>
    <w:rsid w:val="00415BE0"/>
    <w:rsid w:val="00416165"/>
    <w:rsid w:val="00416532"/>
    <w:rsid w:val="004165CF"/>
    <w:rsid w:val="004168C8"/>
    <w:rsid w:val="00416A19"/>
    <w:rsid w:val="00416D64"/>
    <w:rsid w:val="00417024"/>
    <w:rsid w:val="004214F8"/>
    <w:rsid w:val="00422A7E"/>
    <w:rsid w:val="00422AA7"/>
    <w:rsid w:val="004238DD"/>
    <w:rsid w:val="00423BDD"/>
    <w:rsid w:val="004240A8"/>
    <w:rsid w:val="0042486F"/>
    <w:rsid w:val="00424D92"/>
    <w:rsid w:val="00425226"/>
    <w:rsid w:val="00426422"/>
    <w:rsid w:val="0042690F"/>
    <w:rsid w:val="0042705A"/>
    <w:rsid w:val="00427598"/>
    <w:rsid w:val="004302C2"/>
    <w:rsid w:val="0043034B"/>
    <w:rsid w:val="0043062A"/>
    <w:rsid w:val="00430AD3"/>
    <w:rsid w:val="00430D56"/>
    <w:rsid w:val="00430DFA"/>
    <w:rsid w:val="004312A1"/>
    <w:rsid w:val="004315F6"/>
    <w:rsid w:val="00432C80"/>
    <w:rsid w:val="00433172"/>
    <w:rsid w:val="00433B2C"/>
    <w:rsid w:val="00433CC5"/>
    <w:rsid w:val="004349A8"/>
    <w:rsid w:val="00434A03"/>
    <w:rsid w:val="004354CE"/>
    <w:rsid w:val="00435662"/>
    <w:rsid w:val="00436031"/>
    <w:rsid w:val="00436112"/>
    <w:rsid w:val="0043703F"/>
    <w:rsid w:val="00440056"/>
    <w:rsid w:val="0044025A"/>
    <w:rsid w:val="0044069C"/>
    <w:rsid w:val="004409DC"/>
    <w:rsid w:val="00440B79"/>
    <w:rsid w:val="00440CA4"/>
    <w:rsid w:val="00440EFC"/>
    <w:rsid w:val="00441002"/>
    <w:rsid w:val="004415B4"/>
    <w:rsid w:val="004418AB"/>
    <w:rsid w:val="00441CA0"/>
    <w:rsid w:val="00441F6D"/>
    <w:rsid w:val="004421D9"/>
    <w:rsid w:val="00443B98"/>
    <w:rsid w:val="004441A8"/>
    <w:rsid w:val="00444861"/>
    <w:rsid w:val="004458F4"/>
    <w:rsid w:val="004461B6"/>
    <w:rsid w:val="004461CB"/>
    <w:rsid w:val="00446203"/>
    <w:rsid w:val="004467A7"/>
    <w:rsid w:val="004472E8"/>
    <w:rsid w:val="00451A30"/>
    <w:rsid w:val="0045202D"/>
    <w:rsid w:val="004524C0"/>
    <w:rsid w:val="0045269E"/>
    <w:rsid w:val="004527B1"/>
    <w:rsid w:val="00452A2A"/>
    <w:rsid w:val="00452C9A"/>
    <w:rsid w:val="004536F4"/>
    <w:rsid w:val="00453FC8"/>
    <w:rsid w:val="004560D8"/>
    <w:rsid w:val="00456319"/>
    <w:rsid w:val="00456424"/>
    <w:rsid w:val="0045661B"/>
    <w:rsid w:val="00456A14"/>
    <w:rsid w:val="00457694"/>
    <w:rsid w:val="00457FB6"/>
    <w:rsid w:val="00460AE8"/>
    <w:rsid w:val="00460BA5"/>
    <w:rsid w:val="0046117E"/>
    <w:rsid w:val="00461290"/>
    <w:rsid w:val="00462231"/>
    <w:rsid w:val="00462907"/>
    <w:rsid w:val="00462974"/>
    <w:rsid w:val="00463FDE"/>
    <w:rsid w:val="004648BF"/>
    <w:rsid w:val="00464DBE"/>
    <w:rsid w:val="00464F85"/>
    <w:rsid w:val="00465366"/>
    <w:rsid w:val="00465460"/>
    <w:rsid w:val="00465DDD"/>
    <w:rsid w:val="00465E9D"/>
    <w:rsid w:val="0046648B"/>
    <w:rsid w:val="00466FE4"/>
    <w:rsid w:val="00467A3E"/>
    <w:rsid w:val="00467B19"/>
    <w:rsid w:val="0047063C"/>
    <w:rsid w:val="0047094B"/>
    <w:rsid w:val="0047102D"/>
    <w:rsid w:val="00471F79"/>
    <w:rsid w:val="00472051"/>
    <w:rsid w:val="004722E4"/>
    <w:rsid w:val="004725B5"/>
    <w:rsid w:val="00472AAF"/>
    <w:rsid w:val="00473BE2"/>
    <w:rsid w:val="00473D5C"/>
    <w:rsid w:val="004742E1"/>
    <w:rsid w:val="0047473E"/>
    <w:rsid w:val="00474F60"/>
    <w:rsid w:val="004758B4"/>
    <w:rsid w:val="004759B8"/>
    <w:rsid w:val="00476444"/>
    <w:rsid w:val="00476DF1"/>
    <w:rsid w:val="004772A1"/>
    <w:rsid w:val="00477F0A"/>
    <w:rsid w:val="0048079E"/>
    <w:rsid w:val="00480A72"/>
    <w:rsid w:val="00480BF6"/>
    <w:rsid w:val="00480F3E"/>
    <w:rsid w:val="004811C9"/>
    <w:rsid w:val="004812A9"/>
    <w:rsid w:val="0048178B"/>
    <w:rsid w:val="00481833"/>
    <w:rsid w:val="00481C29"/>
    <w:rsid w:val="00481C7F"/>
    <w:rsid w:val="004824B8"/>
    <w:rsid w:val="00482649"/>
    <w:rsid w:val="0048271C"/>
    <w:rsid w:val="00483BBE"/>
    <w:rsid w:val="00484628"/>
    <w:rsid w:val="004849C7"/>
    <w:rsid w:val="004849DA"/>
    <w:rsid w:val="00485032"/>
    <w:rsid w:val="00485850"/>
    <w:rsid w:val="00485CF7"/>
    <w:rsid w:val="00485E3A"/>
    <w:rsid w:val="00485EA5"/>
    <w:rsid w:val="00486CD6"/>
    <w:rsid w:val="00487230"/>
    <w:rsid w:val="00491261"/>
    <w:rsid w:val="0049132F"/>
    <w:rsid w:val="00491368"/>
    <w:rsid w:val="00492247"/>
    <w:rsid w:val="00492D37"/>
    <w:rsid w:val="00493A5C"/>
    <w:rsid w:val="004946DE"/>
    <w:rsid w:val="004946F2"/>
    <w:rsid w:val="00494C75"/>
    <w:rsid w:val="00494E05"/>
    <w:rsid w:val="00494F13"/>
    <w:rsid w:val="00495866"/>
    <w:rsid w:val="00495A1B"/>
    <w:rsid w:val="00496455"/>
    <w:rsid w:val="0049661A"/>
    <w:rsid w:val="00496A40"/>
    <w:rsid w:val="00496DA7"/>
    <w:rsid w:val="0049708A"/>
    <w:rsid w:val="0049782A"/>
    <w:rsid w:val="00497E93"/>
    <w:rsid w:val="004A0323"/>
    <w:rsid w:val="004A04AF"/>
    <w:rsid w:val="004A0F98"/>
    <w:rsid w:val="004A13D9"/>
    <w:rsid w:val="004A1404"/>
    <w:rsid w:val="004A149C"/>
    <w:rsid w:val="004A14D2"/>
    <w:rsid w:val="004A1FB9"/>
    <w:rsid w:val="004A24D8"/>
    <w:rsid w:val="004A2DC9"/>
    <w:rsid w:val="004A3DDB"/>
    <w:rsid w:val="004A4A27"/>
    <w:rsid w:val="004A4F59"/>
    <w:rsid w:val="004A53A1"/>
    <w:rsid w:val="004A59CB"/>
    <w:rsid w:val="004A6356"/>
    <w:rsid w:val="004A63EB"/>
    <w:rsid w:val="004A6825"/>
    <w:rsid w:val="004A6AA9"/>
    <w:rsid w:val="004A73ED"/>
    <w:rsid w:val="004A7508"/>
    <w:rsid w:val="004A79D3"/>
    <w:rsid w:val="004A7AD4"/>
    <w:rsid w:val="004A7BAA"/>
    <w:rsid w:val="004B0740"/>
    <w:rsid w:val="004B14D4"/>
    <w:rsid w:val="004B352F"/>
    <w:rsid w:val="004B3747"/>
    <w:rsid w:val="004B3923"/>
    <w:rsid w:val="004B42ED"/>
    <w:rsid w:val="004B4ECF"/>
    <w:rsid w:val="004B5079"/>
    <w:rsid w:val="004B5D82"/>
    <w:rsid w:val="004B702D"/>
    <w:rsid w:val="004B72A3"/>
    <w:rsid w:val="004B7754"/>
    <w:rsid w:val="004B77C3"/>
    <w:rsid w:val="004C0251"/>
    <w:rsid w:val="004C10C2"/>
    <w:rsid w:val="004C1A95"/>
    <w:rsid w:val="004C2C9B"/>
    <w:rsid w:val="004C3265"/>
    <w:rsid w:val="004C32A6"/>
    <w:rsid w:val="004C38A3"/>
    <w:rsid w:val="004C3D60"/>
    <w:rsid w:val="004C5368"/>
    <w:rsid w:val="004C56DD"/>
    <w:rsid w:val="004C5FD6"/>
    <w:rsid w:val="004C6051"/>
    <w:rsid w:val="004C6AD8"/>
    <w:rsid w:val="004C73F4"/>
    <w:rsid w:val="004C7541"/>
    <w:rsid w:val="004C75A8"/>
    <w:rsid w:val="004C7856"/>
    <w:rsid w:val="004C794E"/>
    <w:rsid w:val="004D084B"/>
    <w:rsid w:val="004D0ADC"/>
    <w:rsid w:val="004D1A33"/>
    <w:rsid w:val="004D22C2"/>
    <w:rsid w:val="004D2AD7"/>
    <w:rsid w:val="004D30E9"/>
    <w:rsid w:val="004D39E3"/>
    <w:rsid w:val="004D439A"/>
    <w:rsid w:val="004D48D7"/>
    <w:rsid w:val="004D5194"/>
    <w:rsid w:val="004D5416"/>
    <w:rsid w:val="004D583C"/>
    <w:rsid w:val="004D58FD"/>
    <w:rsid w:val="004D6385"/>
    <w:rsid w:val="004D665F"/>
    <w:rsid w:val="004D6882"/>
    <w:rsid w:val="004D69B0"/>
    <w:rsid w:val="004D70FA"/>
    <w:rsid w:val="004D729C"/>
    <w:rsid w:val="004D75E2"/>
    <w:rsid w:val="004E0C0C"/>
    <w:rsid w:val="004E102E"/>
    <w:rsid w:val="004E122A"/>
    <w:rsid w:val="004E12AD"/>
    <w:rsid w:val="004E3408"/>
    <w:rsid w:val="004E34D1"/>
    <w:rsid w:val="004E3647"/>
    <w:rsid w:val="004E370D"/>
    <w:rsid w:val="004E48B2"/>
    <w:rsid w:val="004E6035"/>
    <w:rsid w:val="004E6908"/>
    <w:rsid w:val="004E6D28"/>
    <w:rsid w:val="004E6E7F"/>
    <w:rsid w:val="004E7745"/>
    <w:rsid w:val="004E7A62"/>
    <w:rsid w:val="004E7D59"/>
    <w:rsid w:val="004F0107"/>
    <w:rsid w:val="004F0801"/>
    <w:rsid w:val="004F1F6F"/>
    <w:rsid w:val="004F2088"/>
    <w:rsid w:val="004F20E2"/>
    <w:rsid w:val="004F23EB"/>
    <w:rsid w:val="004F2510"/>
    <w:rsid w:val="004F34BB"/>
    <w:rsid w:val="004F3602"/>
    <w:rsid w:val="004F3E37"/>
    <w:rsid w:val="004F4378"/>
    <w:rsid w:val="004F4578"/>
    <w:rsid w:val="004F477A"/>
    <w:rsid w:val="004F4B9D"/>
    <w:rsid w:val="004F4C9F"/>
    <w:rsid w:val="004F4F77"/>
    <w:rsid w:val="004F5194"/>
    <w:rsid w:val="004F5423"/>
    <w:rsid w:val="004F5988"/>
    <w:rsid w:val="004F5D4A"/>
    <w:rsid w:val="004F6E97"/>
    <w:rsid w:val="004F6EFB"/>
    <w:rsid w:val="004F73E2"/>
    <w:rsid w:val="004F75F1"/>
    <w:rsid w:val="004F7662"/>
    <w:rsid w:val="004F771D"/>
    <w:rsid w:val="004F7E31"/>
    <w:rsid w:val="00500658"/>
    <w:rsid w:val="00501BF3"/>
    <w:rsid w:val="00501D4C"/>
    <w:rsid w:val="00502558"/>
    <w:rsid w:val="005028B8"/>
    <w:rsid w:val="00502F7A"/>
    <w:rsid w:val="005037A6"/>
    <w:rsid w:val="005037BA"/>
    <w:rsid w:val="00503EE5"/>
    <w:rsid w:val="00504336"/>
    <w:rsid w:val="00504356"/>
    <w:rsid w:val="00504536"/>
    <w:rsid w:val="00504F11"/>
    <w:rsid w:val="005052FB"/>
    <w:rsid w:val="00505351"/>
    <w:rsid w:val="0050559A"/>
    <w:rsid w:val="00506A89"/>
    <w:rsid w:val="00507032"/>
    <w:rsid w:val="005108BD"/>
    <w:rsid w:val="005111D2"/>
    <w:rsid w:val="00511370"/>
    <w:rsid w:val="005116DD"/>
    <w:rsid w:val="00511D70"/>
    <w:rsid w:val="00511DF1"/>
    <w:rsid w:val="00512067"/>
    <w:rsid w:val="00514632"/>
    <w:rsid w:val="0051491D"/>
    <w:rsid w:val="005157E3"/>
    <w:rsid w:val="00515B44"/>
    <w:rsid w:val="005163AB"/>
    <w:rsid w:val="00516C4C"/>
    <w:rsid w:val="0052014C"/>
    <w:rsid w:val="00520997"/>
    <w:rsid w:val="005210AB"/>
    <w:rsid w:val="00521412"/>
    <w:rsid w:val="00521DD0"/>
    <w:rsid w:val="00522602"/>
    <w:rsid w:val="005227AB"/>
    <w:rsid w:val="00522A7A"/>
    <w:rsid w:val="00522E98"/>
    <w:rsid w:val="00523135"/>
    <w:rsid w:val="00523165"/>
    <w:rsid w:val="00523671"/>
    <w:rsid w:val="00523EB2"/>
    <w:rsid w:val="00524674"/>
    <w:rsid w:val="00525881"/>
    <w:rsid w:val="0052645B"/>
    <w:rsid w:val="00527232"/>
    <w:rsid w:val="00527B9B"/>
    <w:rsid w:val="005303C4"/>
    <w:rsid w:val="00530717"/>
    <w:rsid w:val="00530860"/>
    <w:rsid w:val="00531326"/>
    <w:rsid w:val="005318F0"/>
    <w:rsid w:val="005321D5"/>
    <w:rsid w:val="005326A8"/>
    <w:rsid w:val="005327EA"/>
    <w:rsid w:val="005328B6"/>
    <w:rsid w:val="00532DE5"/>
    <w:rsid w:val="005356F3"/>
    <w:rsid w:val="0053674E"/>
    <w:rsid w:val="0053677A"/>
    <w:rsid w:val="005369BC"/>
    <w:rsid w:val="00536A8F"/>
    <w:rsid w:val="005377EC"/>
    <w:rsid w:val="0054013F"/>
    <w:rsid w:val="00540B58"/>
    <w:rsid w:val="00540F44"/>
    <w:rsid w:val="00541269"/>
    <w:rsid w:val="0054139B"/>
    <w:rsid w:val="005414FA"/>
    <w:rsid w:val="00541A97"/>
    <w:rsid w:val="005420E5"/>
    <w:rsid w:val="00542735"/>
    <w:rsid w:val="00542CC0"/>
    <w:rsid w:val="00542DD0"/>
    <w:rsid w:val="00542FD4"/>
    <w:rsid w:val="00543859"/>
    <w:rsid w:val="00543EC2"/>
    <w:rsid w:val="0054436C"/>
    <w:rsid w:val="005445DF"/>
    <w:rsid w:val="00544B8D"/>
    <w:rsid w:val="00545615"/>
    <w:rsid w:val="005456AE"/>
    <w:rsid w:val="00545F06"/>
    <w:rsid w:val="00545F7B"/>
    <w:rsid w:val="00545FE0"/>
    <w:rsid w:val="00546F93"/>
    <w:rsid w:val="00547CC4"/>
    <w:rsid w:val="0055055F"/>
    <w:rsid w:val="00550637"/>
    <w:rsid w:val="00550E1F"/>
    <w:rsid w:val="005510E5"/>
    <w:rsid w:val="005519E7"/>
    <w:rsid w:val="00551E0D"/>
    <w:rsid w:val="00551FAD"/>
    <w:rsid w:val="005546BF"/>
    <w:rsid w:val="0055472B"/>
    <w:rsid w:val="005547EB"/>
    <w:rsid w:val="00554CFD"/>
    <w:rsid w:val="00554DC3"/>
    <w:rsid w:val="00555184"/>
    <w:rsid w:val="00555747"/>
    <w:rsid w:val="00556D17"/>
    <w:rsid w:val="00560287"/>
    <w:rsid w:val="00560305"/>
    <w:rsid w:val="00560637"/>
    <w:rsid w:val="00560656"/>
    <w:rsid w:val="00560CEF"/>
    <w:rsid w:val="00560D95"/>
    <w:rsid w:val="00560DD2"/>
    <w:rsid w:val="00560E06"/>
    <w:rsid w:val="00561329"/>
    <w:rsid w:val="00561DAD"/>
    <w:rsid w:val="005622C2"/>
    <w:rsid w:val="00562EC5"/>
    <w:rsid w:val="00563161"/>
    <w:rsid w:val="00563B53"/>
    <w:rsid w:val="00564201"/>
    <w:rsid w:val="00564418"/>
    <w:rsid w:val="00564682"/>
    <w:rsid w:val="005652AD"/>
    <w:rsid w:val="0056585B"/>
    <w:rsid w:val="00565A21"/>
    <w:rsid w:val="00565AEC"/>
    <w:rsid w:val="00565E6D"/>
    <w:rsid w:val="00566E08"/>
    <w:rsid w:val="005671D6"/>
    <w:rsid w:val="0056734C"/>
    <w:rsid w:val="00567446"/>
    <w:rsid w:val="005704AF"/>
    <w:rsid w:val="005714B6"/>
    <w:rsid w:val="005720C2"/>
    <w:rsid w:val="005725AA"/>
    <w:rsid w:val="0057303C"/>
    <w:rsid w:val="0057321D"/>
    <w:rsid w:val="00573A05"/>
    <w:rsid w:val="00574316"/>
    <w:rsid w:val="00574528"/>
    <w:rsid w:val="00574A75"/>
    <w:rsid w:val="00574AD8"/>
    <w:rsid w:val="00575940"/>
    <w:rsid w:val="00576D4A"/>
    <w:rsid w:val="0057795C"/>
    <w:rsid w:val="005779BC"/>
    <w:rsid w:val="005779DC"/>
    <w:rsid w:val="00580C24"/>
    <w:rsid w:val="00581D74"/>
    <w:rsid w:val="00582132"/>
    <w:rsid w:val="005822A1"/>
    <w:rsid w:val="0058241B"/>
    <w:rsid w:val="00582698"/>
    <w:rsid w:val="005826F0"/>
    <w:rsid w:val="00582CC5"/>
    <w:rsid w:val="00582F56"/>
    <w:rsid w:val="0058358B"/>
    <w:rsid w:val="00584C0F"/>
    <w:rsid w:val="00585164"/>
    <w:rsid w:val="00585493"/>
    <w:rsid w:val="00585718"/>
    <w:rsid w:val="00586E9A"/>
    <w:rsid w:val="00587BC9"/>
    <w:rsid w:val="00587C9A"/>
    <w:rsid w:val="0059004D"/>
    <w:rsid w:val="005923B0"/>
    <w:rsid w:val="0059275E"/>
    <w:rsid w:val="0059292E"/>
    <w:rsid w:val="00592A8F"/>
    <w:rsid w:val="00592AC4"/>
    <w:rsid w:val="00592B68"/>
    <w:rsid w:val="00593425"/>
    <w:rsid w:val="00593C7F"/>
    <w:rsid w:val="00593E3A"/>
    <w:rsid w:val="00595176"/>
    <w:rsid w:val="005951EC"/>
    <w:rsid w:val="00595D3F"/>
    <w:rsid w:val="00596D63"/>
    <w:rsid w:val="00597815"/>
    <w:rsid w:val="00597926"/>
    <w:rsid w:val="005A1741"/>
    <w:rsid w:val="005A196A"/>
    <w:rsid w:val="005A1E4B"/>
    <w:rsid w:val="005A2522"/>
    <w:rsid w:val="005A3218"/>
    <w:rsid w:val="005A3441"/>
    <w:rsid w:val="005A351C"/>
    <w:rsid w:val="005A4355"/>
    <w:rsid w:val="005A4D39"/>
    <w:rsid w:val="005A5055"/>
    <w:rsid w:val="005A553E"/>
    <w:rsid w:val="005A599D"/>
    <w:rsid w:val="005A5B8D"/>
    <w:rsid w:val="005A6A77"/>
    <w:rsid w:val="005A7735"/>
    <w:rsid w:val="005A7D12"/>
    <w:rsid w:val="005B021E"/>
    <w:rsid w:val="005B0E83"/>
    <w:rsid w:val="005B0F1D"/>
    <w:rsid w:val="005B19CC"/>
    <w:rsid w:val="005B1ED4"/>
    <w:rsid w:val="005B1F32"/>
    <w:rsid w:val="005B292A"/>
    <w:rsid w:val="005B2AF8"/>
    <w:rsid w:val="005B2F35"/>
    <w:rsid w:val="005B365D"/>
    <w:rsid w:val="005B4F8F"/>
    <w:rsid w:val="005B6069"/>
    <w:rsid w:val="005B6D77"/>
    <w:rsid w:val="005B7111"/>
    <w:rsid w:val="005B72CD"/>
    <w:rsid w:val="005B7FF2"/>
    <w:rsid w:val="005C03A2"/>
    <w:rsid w:val="005C0469"/>
    <w:rsid w:val="005C17FB"/>
    <w:rsid w:val="005C1AAC"/>
    <w:rsid w:val="005C1F71"/>
    <w:rsid w:val="005C2962"/>
    <w:rsid w:val="005C3DE0"/>
    <w:rsid w:val="005C42F2"/>
    <w:rsid w:val="005C4ABE"/>
    <w:rsid w:val="005C4FD2"/>
    <w:rsid w:val="005C6158"/>
    <w:rsid w:val="005C61DF"/>
    <w:rsid w:val="005C645A"/>
    <w:rsid w:val="005C6DEC"/>
    <w:rsid w:val="005C70B4"/>
    <w:rsid w:val="005C71B0"/>
    <w:rsid w:val="005D028B"/>
    <w:rsid w:val="005D02B4"/>
    <w:rsid w:val="005D03F5"/>
    <w:rsid w:val="005D04A1"/>
    <w:rsid w:val="005D1B87"/>
    <w:rsid w:val="005D1DC7"/>
    <w:rsid w:val="005D2655"/>
    <w:rsid w:val="005D2763"/>
    <w:rsid w:val="005D2DAB"/>
    <w:rsid w:val="005D4BD7"/>
    <w:rsid w:val="005D4D9E"/>
    <w:rsid w:val="005D5059"/>
    <w:rsid w:val="005D5CF2"/>
    <w:rsid w:val="005D5DD6"/>
    <w:rsid w:val="005D6F90"/>
    <w:rsid w:val="005D723D"/>
    <w:rsid w:val="005D7A40"/>
    <w:rsid w:val="005D7B74"/>
    <w:rsid w:val="005E0975"/>
    <w:rsid w:val="005E0ADB"/>
    <w:rsid w:val="005E120C"/>
    <w:rsid w:val="005E2CE3"/>
    <w:rsid w:val="005E2D1F"/>
    <w:rsid w:val="005E3753"/>
    <w:rsid w:val="005E455E"/>
    <w:rsid w:val="005E4647"/>
    <w:rsid w:val="005E5BDB"/>
    <w:rsid w:val="005F0649"/>
    <w:rsid w:val="005F06EE"/>
    <w:rsid w:val="005F07F4"/>
    <w:rsid w:val="005F0BCF"/>
    <w:rsid w:val="005F12D7"/>
    <w:rsid w:val="005F3B45"/>
    <w:rsid w:val="005F4B9C"/>
    <w:rsid w:val="005F53EE"/>
    <w:rsid w:val="005F5C40"/>
    <w:rsid w:val="005F65C0"/>
    <w:rsid w:val="005F670E"/>
    <w:rsid w:val="005F6826"/>
    <w:rsid w:val="005F6E38"/>
    <w:rsid w:val="005F76AC"/>
    <w:rsid w:val="005F77F1"/>
    <w:rsid w:val="006013C5"/>
    <w:rsid w:val="00602008"/>
    <w:rsid w:val="006027DC"/>
    <w:rsid w:val="00603188"/>
    <w:rsid w:val="00603D46"/>
    <w:rsid w:val="006040DB"/>
    <w:rsid w:val="00604190"/>
    <w:rsid w:val="00605418"/>
    <w:rsid w:val="00605B80"/>
    <w:rsid w:val="00606793"/>
    <w:rsid w:val="006067A3"/>
    <w:rsid w:val="00606D1D"/>
    <w:rsid w:val="0060734E"/>
    <w:rsid w:val="00607D79"/>
    <w:rsid w:val="00607F8D"/>
    <w:rsid w:val="00610250"/>
    <w:rsid w:val="006108F3"/>
    <w:rsid w:val="00610DC3"/>
    <w:rsid w:val="006133BB"/>
    <w:rsid w:val="00614389"/>
    <w:rsid w:val="00614586"/>
    <w:rsid w:val="00614BBD"/>
    <w:rsid w:val="00615063"/>
    <w:rsid w:val="006154A8"/>
    <w:rsid w:val="006156BA"/>
    <w:rsid w:val="006157A1"/>
    <w:rsid w:val="006159D0"/>
    <w:rsid w:val="0061668F"/>
    <w:rsid w:val="006177D8"/>
    <w:rsid w:val="00617CA0"/>
    <w:rsid w:val="00617D9E"/>
    <w:rsid w:val="0062064E"/>
    <w:rsid w:val="00620DD0"/>
    <w:rsid w:val="00621CE6"/>
    <w:rsid w:val="00622EB4"/>
    <w:rsid w:val="006231D7"/>
    <w:rsid w:val="006236B3"/>
    <w:rsid w:val="00623D29"/>
    <w:rsid w:val="00624A68"/>
    <w:rsid w:val="00625386"/>
    <w:rsid w:val="0062544C"/>
    <w:rsid w:val="00626755"/>
    <w:rsid w:val="00630908"/>
    <w:rsid w:val="00630A05"/>
    <w:rsid w:val="00631306"/>
    <w:rsid w:val="0063135F"/>
    <w:rsid w:val="006314DB"/>
    <w:rsid w:val="00631884"/>
    <w:rsid w:val="00631FE4"/>
    <w:rsid w:val="006321D0"/>
    <w:rsid w:val="00632433"/>
    <w:rsid w:val="0063304A"/>
    <w:rsid w:val="00633938"/>
    <w:rsid w:val="00633A26"/>
    <w:rsid w:val="00634439"/>
    <w:rsid w:val="00634CD8"/>
    <w:rsid w:val="00634E46"/>
    <w:rsid w:val="00635240"/>
    <w:rsid w:val="0063567F"/>
    <w:rsid w:val="0063606E"/>
    <w:rsid w:val="00636369"/>
    <w:rsid w:val="006365E6"/>
    <w:rsid w:val="00636FA7"/>
    <w:rsid w:val="006371F7"/>
    <w:rsid w:val="0064018F"/>
    <w:rsid w:val="00640605"/>
    <w:rsid w:val="00640BE7"/>
    <w:rsid w:val="00641524"/>
    <w:rsid w:val="00641E16"/>
    <w:rsid w:val="0064274E"/>
    <w:rsid w:val="00643A63"/>
    <w:rsid w:val="00643EE6"/>
    <w:rsid w:val="0064507C"/>
    <w:rsid w:val="00645347"/>
    <w:rsid w:val="006459E4"/>
    <w:rsid w:val="00645BAF"/>
    <w:rsid w:val="0064630C"/>
    <w:rsid w:val="006468AE"/>
    <w:rsid w:val="00646D62"/>
    <w:rsid w:val="00646DC5"/>
    <w:rsid w:val="0064731D"/>
    <w:rsid w:val="00647BC4"/>
    <w:rsid w:val="0065003B"/>
    <w:rsid w:val="00650324"/>
    <w:rsid w:val="00651411"/>
    <w:rsid w:val="00651B66"/>
    <w:rsid w:val="00651BCD"/>
    <w:rsid w:val="006520EC"/>
    <w:rsid w:val="006523E9"/>
    <w:rsid w:val="00652734"/>
    <w:rsid w:val="00653589"/>
    <w:rsid w:val="006535BF"/>
    <w:rsid w:val="00654C60"/>
    <w:rsid w:val="006559AE"/>
    <w:rsid w:val="00656694"/>
    <w:rsid w:val="00656AC9"/>
    <w:rsid w:val="00656D01"/>
    <w:rsid w:val="00656D8F"/>
    <w:rsid w:val="006573AB"/>
    <w:rsid w:val="006574E9"/>
    <w:rsid w:val="0065752F"/>
    <w:rsid w:val="00657D61"/>
    <w:rsid w:val="00657F98"/>
    <w:rsid w:val="0066016D"/>
    <w:rsid w:val="006604D9"/>
    <w:rsid w:val="00660E03"/>
    <w:rsid w:val="0066168B"/>
    <w:rsid w:val="00662C11"/>
    <w:rsid w:val="00663C41"/>
    <w:rsid w:val="00663E4F"/>
    <w:rsid w:val="00663F46"/>
    <w:rsid w:val="00665111"/>
    <w:rsid w:val="0066555C"/>
    <w:rsid w:val="00665D19"/>
    <w:rsid w:val="00665FDA"/>
    <w:rsid w:val="00666DF4"/>
    <w:rsid w:val="006679D9"/>
    <w:rsid w:val="00667EEF"/>
    <w:rsid w:val="00670563"/>
    <w:rsid w:val="00670A36"/>
    <w:rsid w:val="006714FC"/>
    <w:rsid w:val="00671ACA"/>
    <w:rsid w:val="00671E6D"/>
    <w:rsid w:val="006727CD"/>
    <w:rsid w:val="006728D5"/>
    <w:rsid w:val="00673C59"/>
    <w:rsid w:val="00674532"/>
    <w:rsid w:val="006747C5"/>
    <w:rsid w:val="00674A1F"/>
    <w:rsid w:val="00674C46"/>
    <w:rsid w:val="006751D5"/>
    <w:rsid w:val="006751E0"/>
    <w:rsid w:val="0067544E"/>
    <w:rsid w:val="0067553F"/>
    <w:rsid w:val="006759C3"/>
    <w:rsid w:val="00675A40"/>
    <w:rsid w:val="00675E7F"/>
    <w:rsid w:val="00675EA9"/>
    <w:rsid w:val="006761FC"/>
    <w:rsid w:val="00677BA2"/>
    <w:rsid w:val="00680442"/>
    <w:rsid w:val="0068113E"/>
    <w:rsid w:val="006811AA"/>
    <w:rsid w:val="00681229"/>
    <w:rsid w:val="006813C2"/>
    <w:rsid w:val="00681E21"/>
    <w:rsid w:val="00684FE9"/>
    <w:rsid w:val="006856AD"/>
    <w:rsid w:val="00686449"/>
    <w:rsid w:val="00686855"/>
    <w:rsid w:val="00687843"/>
    <w:rsid w:val="00690092"/>
    <w:rsid w:val="006907E7"/>
    <w:rsid w:val="00691374"/>
    <w:rsid w:val="0069144D"/>
    <w:rsid w:val="006921A3"/>
    <w:rsid w:val="00692258"/>
    <w:rsid w:val="006925FD"/>
    <w:rsid w:val="00692D0A"/>
    <w:rsid w:val="00693633"/>
    <w:rsid w:val="006938AA"/>
    <w:rsid w:val="00693CCC"/>
    <w:rsid w:val="00693F43"/>
    <w:rsid w:val="006945F1"/>
    <w:rsid w:val="00694A3F"/>
    <w:rsid w:val="00694D34"/>
    <w:rsid w:val="00694F74"/>
    <w:rsid w:val="00695584"/>
    <w:rsid w:val="00695816"/>
    <w:rsid w:val="006973E4"/>
    <w:rsid w:val="006974D4"/>
    <w:rsid w:val="006A039F"/>
    <w:rsid w:val="006A0409"/>
    <w:rsid w:val="006A068D"/>
    <w:rsid w:val="006A091E"/>
    <w:rsid w:val="006A0965"/>
    <w:rsid w:val="006A0AC1"/>
    <w:rsid w:val="006A149D"/>
    <w:rsid w:val="006A1D95"/>
    <w:rsid w:val="006A1F77"/>
    <w:rsid w:val="006A4902"/>
    <w:rsid w:val="006A4D2C"/>
    <w:rsid w:val="006A4DE3"/>
    <w:rsid w:val="006A4EBB"/>
    <w:rsid w:val="006A53CF"/>
    <w:rsid w:val="006A5410"/>
    <w:rsid w:val="006A58AA"/>
    <w:rsid w:val="006A59F4"/>
    <w:rsid w:val="006A5C0B"/>
    <w:rsid w:val="006A5E04"/>
    <w:rsid w:val="006A6C59"/>
    <w:rsid w:val="006B0838"/>
    <w:rsid w:val="006B1235"/>
    <w:rsid w:val="006B13AE"/>
    <w:rsid w:val="006B15BD"/>
    <w:rsid w:val="006B180F"/>
    <w:rsid w:val="006B1BE2"/>
    <w:rsid w:val="006B1D42"/>
    <w:rsid w:val="006B2091"/>
    <w:rsid w:val="006B2415"/>
    <w:rsid w:val="006B2ACF"/>
    <w:rsid w:val="006B2BD7"/>
    <w:rsid w:val="006B2FD4"/>
    <w:rsid w:val="006B3394"/>
    <w:rsid w:val="006B37D1"/>
    <w:rsid w:val="006B3CCF"/>
    <w:rsid w:val="006B3D4A"/>
    <w:rsid w:val="006B476F"/>
    <w:rsid w:val="006B47FE"/>
    <w:rsid w:val="006B48A7"/>
    <w:rsid w:val="006B4928"/>
    <w:rsid w:val="006B5214"/>
    <w:rsid w:val="006B6868"/>
    <w:rsid w:val="006B6E41"/>
    <w:rsid w:val="006B71B1"/>
    <w:rsid w:val="006B73AE"/>
    <w:rsid w:val="006C0569"/>
    <w:rsid w:val="006C0B91"/>
    <w:rsid w:val="006C0BDE"/>
    <w:rsid w:val="006C0E5F"/>
    <w:rsid w:val="006C19D6"/>
    <w:rsid w:val="006C1CA2"/>
    <w:rsid w:val="006C1E0B"/>
    <w:rsid w:val="006C2744"/>
    <w:rsid w:val="006C2AB7"/>
    <w:rsid w:val="006C2F67"/>
    <w:rsid w:val="006C3B64"/>
    <w:rsid w:val="006C4173"/>
    <w:rsid w:val="006C42C2"/>
    <w:rsid w:val="006C4C1D"/>
    <w:rsid w:val="006C55F4"/>
    <w:rsid w:val="006C5806"/>
    <w:rsid w:val="006C63A8"/>
    <w:rsid w:val="006C64D3"/>
    <w:rsid w:val="006C67A4"/>
    <w:rsid w:val="006C7AE2"/>
    <w:rsid w:val="006D06EA"/>
    <w:rsid w:val="006D08A5"/>
    <w:rsid w:val="006D098C"/>
    <w:rsid w:val="006D0FD2"/>
    <w:rsid w:val="006D1189"/>
    <w:rsid w:val="006D1249"/>
    <w:rsid w:val="006D15F2"/>
    <w:rsid w:val="006D1D10"/>
    <w:rsid w:val="006D1F9C"/>
    <w:rsid w:val="006D2239"/>
    <w:rsid w:val="006D2562"/>
    <w:rsid w:val="006D2627"/>
    <w:rsid w:val="006D3453"/>
    <w:rsid w:val="006D3973"/>
    <w:rsid w:val="006D5019"/>
    <w:rsid w:val="006D515C"/>
    <w:rsid w:val="006D6146"/>
    <w:rsid w:val="006D661D"/>
    <w:rsid w:val="006D6798"/>
    <w:rsid w:val="006D6B34"/>
    <w:rsid w:val="006D7A1E"/>
    <w:rsid w:val="006D7AB0"/>
    <w:rsid w:val="006D7E40"/>
    <w:rsid w:val="006E0418"/>
    <w:rsid w:val="006E04BE"/>
    <w:rsid w:val="006E0AA0"/>
    <w:rsid w:val="006E0D13"/>
    <w:rsid w:val="006E0E89"/>
    <w:rsid w:val="006E149A"/>
    <w:rsid w:val="006E1AE9"/>
    <w:rsid w:val="006E1D62"/>
    <w:rsid w:val="006E1E62"/>
    <w:rsid w:val="006E25EC"/>
    <w:rsid w:val="006E2638"/>
    <w:rsid w:val="006E2BFE"/>
    <w:rsid w:val="006E2DC1"/>
    <w:rsid w:val="006E37BF"/>
    <w:rsid w:val="006E459E"/>
    <w:rsid w:val="006E552F"/>
    <w:rsid w:val="006E5B21"/>
    <w:rsid w:val="006E5D9D"/>
    <w:rsid w:val="006E693B"/>
    <w:rsid w:val="006E6E24"/>
    <w:rsid w:val="006E7387"/>
    <w:rsid w:val="006E781A"/>
    <w:rsid w:val="006E79C2"/>
    <w:rsid w:val="006E7E68"/>
    <w:rsid w:val="006F0381"/>
    <w:rsid w:val="006F0710"/>
    <w:rsid w:val="006F0945"/>
    <w:rsid w:val="006F0B64"/>
    <w:rsid w:val="006F0F7E"/>
    <w:rsid w:val="006F162E"/>
    <w:rsid w:val="006F1B7B"/>
    <w:rsid w:val="006F1DF0"/>
    <w:rsid w:val="006F1FB8"/>
    <w:rsid w:val="006F242A"/>
    <w:rsid w:val="006F2D03"/>
    <w:rsid w:val="006F3283"/>
    <w:rsid w:val="006F355C"/>
    <w:rsid w:val="006F3DB7"/>
    <w:rsid w:val="006F3E8F"/>
    <w:rsid w:val="006F4AED"/>
    <w:rsid w:val="006F54A4"/>
    <w:rsid w:val="006F5663"/>
    <w:rsid w:val="006F586E"/>
    <w:rsid w:val="006F5B95"/>
    <w:rsid w:val="006F5EEF"/>
    <w:rsid w:val="006F60F7"/>
    <w:rsid w:val="006F66CB"/>
    <w:rsid w:val="006F696D"/>
    <w:rsid w:val="006F6B00"/>
    <w:rsid w:val="006F7911"/>
    <w:rsid w:val="00700008"/>
    <w:rsid w:val="00700562"/>
    <w:rsid w:val="00700930"/>
    <w:rsid w:val="0070145D"/>
    <w:rsid w:val="00702576"/>
    <w:rsid w:val="00702685"/>
    <w:rsid w:val="00702F46"/>
    <w:rsid w:val="007039EB"/>
    <w:rsid w:val="00704089"/>
    <w:rsid w:val="00704156"/>
    <w:rsid w:val="007043EC"/>
    <w:rsid w:val="00704AEA"/>
    <w:rsid w:val="00704B5C"/>
    <w:rsid w:val="00705153"/>
    <w:rsid w:val="007052EB"/>
    <w:rsid w:val="00705A04"/>
    <w:rsid w:val="00705B4D"/>
    <w:rsid w:val="00706C55"/>
    <w:rsid w:val="00706D11"/>
    <w:rsid w:val="0070796C"/>
    <w:rsid w:val="00707AF0"/>
    <w:rsid w:val="00710CFD"/>
    <w:rsid w:val="00711322"/>
    <w:rsid w:val="00712960"/>
    <w:rsid w:val="00712A4D"/>
    <w:rsid w:val="0071370D"/>
    <w:rsid w:val="00715565"/>
    <w:rsid w:val="00715FF9"/>
    <w:rsid w:val="0071643C"/>
    <w:rsid w:val="00716775"/>
    <w:rsid w:val="00716A09"/>
    <w:rsid w:val="00716B54"/>
    <w:rsid w:val="00717026"/>
    <w:rsid w:val="007176A0"/>
    <w:rsid w:val="007176F9"/>
    <w:rsid w:val="00717B71"/>
    <w:rsid w:val="00720868"/>
    <w:rsid w:val="00721D43"/>
    <w:rsid w:val="00723A78"/>
    <w:rsid w:val="007244AB"/>
    <w:rsid w:val="007246E9"/>
    <w:rsid w:val="0072488C"/>
    <w:rsid w:val="00724955"/>
    <w:rsid w:val="00724D54"/>
    <w:rsid w:val="00724E1F"/>
    <w:rsid w:val="00725178"/>
    <w:rsid w:val="00725FAA"/>
    <w:rsid w:val="00726254"/>
    <w:rsid w:val="007263B7"/>
    <w:rsid w:val="00726481"/>
    <w:rsid w:val="00726AF1"/>
    <w:rsid w:val="00726D74"/>
    <w:rsid w:val="007271B9"/>
    <w:rsid w:val="0072728E"/>
    <w:rsid w:val="00727E8A"/>
    <w:rsid w:val="007303F4"/>
    <w:rsid w:val="007304AA"/>
    <w:rsid w:val="00730616"/>
    <w:rsid w:val="007306B6"/>
    <w:rsid w:val="00731BC1"/>
    <w:rsid w:val="00731FF7"/>
    <w:rsid w:val="00732A72"/>
    <w:rsid w:val="00732D33"/>
    <w:rsid w:val="00732EA1"/>
    <w:rsid w:val="00732EF4"/>
    <w:rsid w:val="00733993"/>
    <w:rsid w:val="00734407"/>
    <w:rsid w:val="007348C6"/>
    <w:rsid w:val="00734D4A"/>
    <w:rsid w:val="00734DA0"/>
    <w:rsid w:val="00735255"/>
    <w:rsid w:val="00735971"/>
    <w:rsid w:val="00735E67"/>
    <w:rsid w:val="00735F76"/>
    <w:rsid w:val="00736009"/>
    <w:rsid w:val="00736472"/>
    <w:rsid w:val="00737047"/>
    <w:rsid w:val="00741FC2"/>
    <w:rsid w:val="007429B3"/>
    <w:rsid w:val="00742AA1"/>
    <w:rsid w:val="0074306D"/>
    <w:rsid w:val="0074328C"/>
    <w:rsid w:val="007439FE"/>
    <w:rsid w:val="007443B2"/>
    <w:rsid w:val="007445F3"/>
    <w:rsid w:val="00744830"/>
    <w:rsid w:val="007450F3"/>
    <w:rsid w:val="00745AC8"/>
    <w:rsid w:val="00745D95"/>
    <w:rsid w:val="00746D16"/>
    <w:rsid w:val="00746EF5"/>
    <w:rsid w:val="00747CC8"/>
    <w:rsid w:val="00747DCE"/>
    <w:rsid w:val="00747E38"/>
    <w:rsid w:val="00751896"/>
    <w:rsid w:val="007531C7"/>
    <w:rsid w:val="007531D3"/>
    <w:rsid w:val="007533A2"/>
    <w:rsid w:val="00753FB2"/>
    <w:rsid w:val="00754431"/>
    <w:rsid w:val="00754A62"/>
    <w:rsid w:val="00754CF0"/>
    <w:rsid w:val="007555F7"/>
    <w:rsid w:val="00755A0E"/>
    <w:rsid w:val="00755E48"/>
    <w:rsid w:val="0075633B"/>
    <w:rsid w:val="00756847"/>
    <w:rsid w:val="00756C26"/>
    <w:rsid w:val="00757C95"/>
    <w:rsid w:val="00757D57"/>
    <w:rsid w:val="007604EB"/>
    <w:rsid w:val="007608DD"/>
    <w:rsid w:val="00760CDE"/>
    <w:rsid w:val="0076134B"/>
    <w:rsid w:val="00761544"/>
    <w:rsid w:val="00762C7A"/>
    <w:rsid w:val="007633D6"/>
    <w:rsid w:val="00763B0D"/>
    <w:rsid w:val="00764BEF"/>
    <w:rsid w:val="00764CC4"/>
    <w:rsid w:val="00764E98"/>
    <w:rsid w:val="007650E5"/>
    <w:rsid w:val="0076541F"/>
    <w:rsid w:val="0076573D"/>
    <w:rsid w:val="0076579C"/>
    <w:rsid w:val="0076671C"/>
    <w:rsid w:val="00766804"/>
    <w:rsid w:val="00766928"/>
    <w:rsid w:val="00766C29"/>
    <w:rsid w:val="00766C8D"/>
    <w:rsid w:val="007678B8"/>
    <w:rsid w:val="00770815"/>
    <w:rsid w:val="007711FB"/>
    <w:rsid w:val="007725D2"/>
    <w:rsid w:val="007732FF"/>
    <w:rsid w:val="007733EC"/>
    <w:rsid w:val="00774208"/>
    <w:rsid w:val="00774212"/>
    <w:rsid w:val="00774925"/>
    <w:rsid w:val="00774C38"/>
    <w:rsid w:val="00775536"/>
    <w:rsid w:val="00775DB9"/>
    <w:rsid w:val="00776B70"/>
    <w:rsid w:val="00777328"/>
    <w:rsid w:val="00777AFF"/>
    <w:rsid w:val="00777FD6"/>
    <w:rsid w:val="00780E84"/>
    <w:rsid w:val="007819FF"/>
    <w:rsid w:val="00782A9C"/>
    <w:rsid w:val="00782C04"/>
    <w:rsid w:val="00782D34"/>
    <w:rsid w:val="00783D07"/>
    <w:rsid w:val="00784C6F"/>
    <w:rsid w:val="00785A77"/>
    <w:rsid w:val="00785AA4"/>
    <w:rsid w:val="007860BE"/>
    <w:rsid w:val="00787286"/>
    <w:rsid w:val="00787A57"/>
    <w:rsid w:val="00787A93"/>
    <w:rsid w:val="00787B3C"/>
    <w:rsid w:val="0079022D"/>
    <w:rsid w:val="00790518"/>
    <w:rsid w:val="00790C5A"/>
    <w:rsid w:val="00791B20"/>
    <w:rsid w:val="00791ECD"/>
    <w:rsid w:val="0079240A"/>
    <w:rsid w:val="0079286E"/>
    <w:rsid w:val="00792C76"/>
    <w:rsid w:val="00792CC6"/>
    <w:rsid w:val="00792E09"/>
    <w:rsid w:val="007930AE"/>
    <w:rsid w:val="00793CBC"/>
    <w:rsid w:val="007942A9"/>
    <w:rsid w:val="007947EC"/>
    <w:rsid w:val="00794F88"/>
    <w:rsid w:val="0079587E"/>
    <w:rsid w:val="00795F65"/>
    <w:rsid w:val="007968A5"/>
    <w:rsid w:val="00796B3E"/>
    <w:rsid w:val="0079758D"/>
    <w:rsid w:val="007A0A5F"/>
    <w:rsid w:val="007A0A8F"/>
    <w:rsid w:val="007A0DAB"/>
    <w:rsid w:val="007A10A4"/>
    <w:rsid w:val="007A2564"/>
    <w:rsid w:val="007A34CF"/>
    <w:rsid w:val="007A39C8"/>
    <w:rsid w:val="007A3CB0"/>
    <w:rsid w:val="007A3DBD"/>
    <w:rsid w:val="007A44D4"/>
    <w:rsid w:val="007A49D2"/>
    <w:rsid w:val="007A4D61"/>
    <w:rsid w:val="007A5276"/>
    <w:rsid w:val="007A52D4"/>
    <w:rsid w:val="007A578A"/>
    <w:rsid w:val="007A621B"/>
    <w:rsid w:val="007A6576"/>
    <w:rsid w:val="007A6A65"/>
    <w:rsid w:val="007B067E"/>
    <w:rsid w:val="007B07D9"/>
    <w:rsid w:val="007B0AA4"/>
    <w:rsid w:val="007B0AEF"/>
    <w:rsid w:val="007B148F"/>
    <w:rsid w:val="007B1C58"/>
    <w:rsid w:val="007B2B8A"/>
    <w:rsid w:val="007B3137"/>
    <w:rsid w:val="007B334A"/>
    <w:rsid w:val="007B35C6"/>
    <w:rsid w:val="007B43D1"/>
    <w:rsid w:val="007B4E08"/>
    <w:rsid w:val="007B519E"/>
    <w:rsid w:val="007B531D"/>
    <w:rsid w:val="007B5B83"/>
    <w:rsid w:val="007B6AB2"/>
    <w:rsid w:val="007B6BF0"/>
    <w:rsid w:val="007B6CEA"/>
    <w:rsid w:val="007B6F50"/>
    <w:rsid w:val="007B70F9"/>
    <w:rsid w:val="007B76D5"/>
    <w:rsid w:val="007B7997"/>
    <w:rsid w:val="007C03C9"/>
    <w:rsid w:val="007C07A0"/>
    <w:rsid w:val="007C0E63"/>
    <w:rsid w:val="007C1465"/>
    <w:rsid w:val="007C18FC"/>
    <w:rsid w:val="007C1AA9"/>
    <w:rsid w:val="007C1E39"/>
    <w:rsid w:val="007C3489"/>
    <w:rsid w:val="007C37FC"/>
    <w:rsid w:val="007C44C2"/>
    <w:rsid w:val="007C4752"/>
    <w:rsid w:val="007C5829"/>
    <w:rsid w:val="007C597C"/>
    <w:rsid w:val="007C6AF5"/>
    <w:rsid w:val="007C6E5B"/>
    <w:rsid w:val="007C7007"/>
    <w:rsid w:val="007C79E3"/>
    <w:rsid w:val="007C7A89"/>
    <w:rsid w:val="007D0116"/>
    <w:rsid w:val="007D0572"/>
    <w:rsid w:val="007D0A31"/>
    <w:rsid w:val="007D1308"/>
    <w:rsid w:val="007D1341"/>
    <w:rsid w:val="007D1498"/>
    <w:rsid w:val="007D1A71"/>
    <w:rsid w:val="007D1CFF"/>
    <w:rsid w:val="007D2375"/>
    <w:rsid w:val="007D24F5"/>
    <w:rsid w:val="007D2B91"/>
    <w:rsid w:val="007D3145"/>
    <w:rsid w:val="007D3C3F"/>
    <w:rsid w:val="007D4146"/>
    <w:rsid w:val="007D49FF"/>
    <w:rsid w:val="007D4CC7"/>
    <w:rsid w:val="007D5343"/>
    <w:rsid w:val="007D5B81"/>
    <w:rsid w:val="007D5C07"/>
    <w:rsid w:val="007D5C27"/>
    <w:rsid w:val="007D6060"/>
    <w:rsid w:val="007D6DAA"/>
    <w:rsid w:val="007D6F01"/>
    <w:rsid w:val="007D7743"/>
    <w:rsid w:val="007D7910"/>
    <w:rsid w:val="007D7BBC"/>
    <w:rsid w:val="007D7D3F"/>
    <w:rsid w:val="007E0CAC"/>
    <w:rsid w:val="007E17E5"/>
    <w:rsid w:val="007E2ACB"/>
    <w:rsid w:val="007E470F"/>
    <w:rsid w:val="007E4A65"/>
    <w:rsid w:val="007E533F"/>
    <w:rsid w:val="007E57E2"/>
    <w:rsid w:val="007E5DC9"/>
    <w:rsid w:val="007E64DC"/>
    <w:rsid w:val="007E6CEB"/>
    <w:rsid w:val="007E704A"/>
    <w:rsid w:val="007E70A3"/>
    <w:rsid w:val="007E70A6"/>
    <w:rsid w:val="007E7407"/>
    <w:rsid w:val="007E742C"/>
    <w:rsid w:val="007E7A9E"/>
    <w:rsid w:val="007E7F5B"/>
    <w:rsid w:val="007F019B"/>
    <w:rsid w:val="007F1292"/>
    <w:rsid w:val="007F1405"/>
    <w:rsid w:val="007F15E8"/>
    <w:rsid w:val="007F1EB6"/>
    <w:rsid w:val="007F273C"/>
    <w:rsid w:val="007F2747"/>
    <w:rsid w:val="007F2915"/>
    <w:rsid w:val="007F29FC"/>
    <w:rsid w:val="007F2BB9"/>
    <w:rsid w:val="007F31C4"/>
    <w:rsid w:val="007F32F7"/>
    <w:rsid w:val="007F3329"/>
    <w:rsid w:val="007F33A6"/>
    <w:rsid w:val="007F377B"/>
    <w:rsid w:val="007F39B0"/>
    <w:rsid w:val="007F3BDA"/>
    <w:rsid w:val="007F49CB"/>
    <w:rsid w:val="007F4C40"/>
    <w:rsid w:val="007F6376"/>
    <w:rsid w:val="007F66B5"/>
    <w:rsid w:val="007F66DA"/>
    <w:rsid w:val="007F7170"/>
    <w:rsid w:val="007F7871"/>
    <w:rsid w:val="00800F24"/>
    <w:rsid w:val="0080118F"/>
    <w:rsid w:val="008014E7"/>
    <w:rsid w:val="00802BD1"/>
    <w:rsid w:val="00803030"/>
    <w:rsid w:val="0080317B"/>
    <w:rsid w:val="0080337D"/>
    <w:rsid w:val="00803A00"/>
    <w:rsid w:val="00803FA1"/>
    <w:rsid w:val="0080451E"/>
    <w:rsid w:val="00804A3F"/>
    <w:rsid w:val="00804AFE"/>
    <w:rsid w:val="00804B2D"/>
    <w:rsid w:val="00804DB9"/>
    <w:rsid w:val="00805899"/>
    <w:rsid w:val="0080644C"/>
    <w:rsid w:val="008064A5"/>
    <w:rsid w:val="00806926"/>
    <w:rsid w:val="00806C9E"/>
    <w:rsid w:val="00806E43"/>
    <w:rsid w:val="00807047"/>
    <w:rsid w:val="008075F1"/>
    <w:rsid w:val="00807B16"/>
    <w:rsid w:val="00807B59"/>
    <w:rsid w:val="00807D41"/>
    <w:rsid w:val="0081018F"/>
    <w:rsid w:val="00810AC1"/>
    <w:rsid w:val="008112D2"/>
    <w:rsid w:val="0081165E"/>
    <w:rsid w:val="00812017"/>
    <w:rsid w:val="00812F6D"/>
    <w:rsid w:val="0081325D"/>
    <w:rsid w:val="008137E8"/>
    <w:rsid w:val="00813D5B"/>
    <w:rsid w:val="0081447E"/>
    <w:rsid w:val="00814959"/>
    <w:rsid w:val="00814DC0"/>
    <w:rsid w:val="008152BF"/>
    <w:rsid w:val="00815B72"/>
    <w:rsid w:val="0081614E"/>
    <w:rsid w:val="0081707A"/>
    <w:rsid w:val="00817BE0"/>
    <w:rsid w:val="00817CB6"/>
    <w:rsid w:val="008203A7"/>
    <w:rsid w:val="00821CF1"/>
    <w:rsid w:val="008220A5"/>
    <w:rsid w:val="00822AC4"/>
    <w:rsid w:val="00822D3B"/>
    <w:rsid w:val="00822E7B"/>
    <w:rsid w:val="00822FF9"/>
    <w:rsid w:val="008232CE"/>
    <w:rsid w:val="008237F3"/>
    <w:rsid w:val="00824369"/>
    <w:rsid w:val="00824915"/>
    <w:rsid w:val="008250FD"/>
    <w:rsid w:val="00825292"/>
    <w:rsid w:val="00825955"/>
    <w:rsid w:val="00825B94"/>
    <w:rsid w:val="0082658A"/>
    <w:rsid w:val="0082779F"/>
    <w:rsid w:val="00827FF8"/>
    <w:rsid w:val="0083092D"/>
    <w:rsid w:val="00830AC6"/>
    <w:rsid w:val="00830F4F"/>
    <w:rsid w:val="008311E4"/>
    <w:rsid w:val="0083139B"/>
    <w:rsid w:val="00832632"/>
    <w:rsid w:val="0083272E"/>
    <w:rsid w:val="0083294F"/>
    <w:rsid w:val="00832AB2"/>
    <w:rsid w:val="00832B47"/>
    <w:rsid w:val="00832E1C"/>
    <w:rsid w:val="008335EA"/>
    <w:rsid w:val="008337C4"/>
    <w:rsid w:val="008338E8"/>
    <w:rsid w:val="00833919"/>
    <w:rsid w:val="00834031"/>
    <w:rsid w:val="00834609"/>
    <w:rsid w:val="00834AD0"/>
    <w:rsid w:val="00834D5B"/>
    <w:rsid w:val="00835946"/>
    <w:rsid w:val="00835999"/>
    <w:rsid w:val="00835E69"/>
    <w:rsid w:val="008363AA"/>
    <w:rsid w:val="00836F5A"/>
    <w:rsid w:val="0083705C"/>
    <w:rsid w:val="00837459"/>
    <w:rsid w:val="008379E4"/>
    <w:rsid w:val="00837EF5"/>
    <w:rsid w:val="008406DA"/>
    <w:rsid w:val="00840885"/>
    <w:rsid w:val="0084104C"/>
    <w:rsid w:val="00841488"/>
    <w:rsid w:val="00841AB3"/>
    <w:rsid w:val="0084207C"/>
    <w:rsid w:val="00842090"/>
    <w:rsid w:val="008421CF"/>
    <w:rsid w:val="008429CD"/>
    <w:rsid w:val="00842BF7"/>
    <w:rsid w:val="00842F73"/>
    <w:rsid w:val="008431DC"/>
    <w:rsid w:val="00843429"/>
    <w:rsid w:val="008444D1"/>
    <w:rsid w:val="008447AD"/>
    <w:rsid w:val="00845238"/>
    <w:rsid w:val="008457AE"/>
    <w:rsid w:val="00845B86"/>
    <w:rsid w:val="00846EC6"/>
    <w:rsid w:val="0084783D"/>
    <w:rsid w:val="00847CB6"/>
    <w:rsid w:val="00847CF1"/>
    <w:rsid w:val="0085020B"/>
    <w:rsid w:val="00850661"/>
    <w:rsid w:val="00850980"/>
    <w:rsid w:val="008513AF"/>
    <w:rsid w:val="00851471"/>
    <w:rsid w:val="00851555"/>
    <w:rsid w:val="00851AFF"/>
    <w:rsid w:val="00851B34"/>
    <w:rsid w:val="008521CE"/>
    <w:rsid w:val="008525B4"/>
    <w:rsid w:val="00852829"/>
    <w:rsid w:val="00853108"/>
    <w:rsid w:val="00854314"/>
    <w:rsid w:val="00854939"/>
    <w:rsid w:val="00854C97"/>
    <w:rsid w:val="00854E5F"/>
    <w:rsid w:val="00855876"/>
    <w:rsid w:val="00855880"/>
    <w:rsid w:val="0085594E"/>
    <w:rsid w:val="00856CA8"/>
    <w:rsid w:val="0085714C"/>
    <w:rsid w:val="0085773A"/>
    <w:rsid w:val="00857BB3"/>
    <w:rsid w:val="00857CE2"/>
    <w:rsid w:val="0086063F"/>
    <w:rsid w:val="00861199"/>
    <w:rsid w:val="00861D8E"/>
    <w:rsid w:val="00862065"/>
    <w:rsid w:val="0086292F"/>
    <w:rsid w:val="00862D3B"/>
    <w:rsid w:val="00862D42"/>
    <w:rsid w:val="00862E16"/>
    <w:rsid w:val="008635A2"/>
    <w:rsid w:val="00864242"/>
    <w:rsid w:val="008644FD"/>
    <w:rsid w:val="0086469D"/>
    <w:rsid w:val="00865083"/>
    <w:rsid w:val="008653F6"/>
    <w:rsid w:val="00866A7C"/>
    <w:rsid w:val="00866C11"/>
    <w:rsid w:val="008672E5"/>
    <w:rsid w:val="0086782C"/>
    <w:rsid w:val="00867C4A"/>
    <w:rsid w:val="008700C1"/>
    <w:rsid w:val="00870162"/>
    <w:rsid w:val="0087034F"/>
    <w:rsid w:val="00871055"/>
    <w:rsid w:val="00871353"/>
    <w:rsid w:val="0087181C"/>
    <w:rsid w:val="00871CA0"/>
    <w:rsid w:val="00872468"/>
    <w:rsid w:val="00872472"/>
    <w:rsid w:val="00872753"/>
    <w:rsid w:val="008727CD"/>
    <w:rsid w:val="008727D6"/>
    <w:rsid w:val="00872AE5"/>
    <w:rsid w:val="00875699"/>
    <w:rsid w:val="00876660"/>
    <w:rsid w:val="00876F94"/>
    <w:rsid w:val="00877326"/>
    <w:rsid w:val="00877416"/>
    <w:rsid w:val="00877CC5"/>
    <w:rsid w:val="008800C6"/>
    <w:rsid w:val="008803D4"/>
    <w:rsid w:val="008806D8"/>
    <w:rsid w:val="008809CD"/>
    <w:rsid w:val="00880DB0"/>
    <w:rsid w:val="00881389"/>
    <w:rsid w:val="00881A80"/>
    <w:rsid w:val="00882574"/>
    <w:rsid w:val="00883A37"/>
    <w:rsid w:val="00883B30"/>
    <w:rsid w:val="00884981"/>
    <w:rsid w:val="00884F67"/>
    <w:rsid w:val="00885447"/>
    <w:rsid w:val="0088610E"/>
    <w:rsid w:val="008861A4"/>
    <w:rsid w:val="008864AE"/>
    <w:rsid w:val="008901ED"/>
    <w:rsid w:val="00890A1B"/>
    <w:rsid w:val="00890A47"/>
    <w:rsid w:val="00890E90"/>
    <w:rsid w:val="00891838"/>
    <w:rsid w:val="008920E8"/>
    <w:rsid w:val="008923F0"/>
    <w:rsid w:val="008926AE"/>
    <w:rsid w:val="008931A0"/>
    <w:rsid w:val="00893386"/>
    <w:rsid w:val="00893C7C"/>
    <w:rsid w:val="00893F23"/>
    <w:rsid w:val="00893F5E"/>
    <w:rsid w:val="00894184"/>
    <w:rsid w:val="0089421E"/>
    <w:rsid w:val="008946F8"/>
    <w:rsid w:val="00894ACA"/>
    <w:rsid w:val="00894C41"/>
    <w:rsid w:val="008956EA"/>
    <w:rsid w:val="00895B2C"/>
    <w:rsid w:val="00896677"/>
    <w:rsid w:val="008966DC"/>
    <w:rsid w:val="00896FBC"/>
    <w:rsid w:val="0089797F"/>
    <w:rsid w:val="00897B36"/>
    <w:rsid w:val="00897BFC"/>
    <w:rsid w:val="008A07CF"/>
    <w:rsid w:val="008A18B6"/>
    <w:rsid w:val="008A251B"/>
    <w:rsid w:val="008A2E0D"/>
    <w:rsid w:val="008A2E1F"/>
    <w:rsid w:val="008A32E8"/>
    <w:rsid w:val="008A38D0"/>
    <w:rsid w:val="008A3F44"/>
    <w:rsid w:val="008A4BCF"/>
    <w:rsid w:val="008A4E4A"/>
    <w:rsid w:val="008A4EAF"/>
    <w:rsid w:val="008A5AC4"/>
    <w:rsid w:val="008A5E70"/>
    <w:rsid w:val="008A61AE"/>
    <w:rsid w:val="008A66BE"/>
    <w:rsid w:val="008A6942"/>
    <w:rsid w:val="008A6B86"/>
    <w:rsid w:val="008A747A"/>
    <w:rsid w:val="008A7875"/>
    <w:rsid w:val="008A7899"/>
    <w:rsid w:val="008A7CFD"/>
    <w:rsid w:val="008B0997"/>
    <w:rsid w:val="008B0C59"/>
    <w:rsid w:val="008B1A9B"/>
    <w:rsid w:val="008B2148"/>
    <w:rsid w:val="008B2F2D"/>
    <w:rsid w:val="008B3258"/>
    <w:rsid w:val="008B3CDA"/>
    <w:rsid w:val="008B4000"/>
    <w:rsid w:val="008B414D"/>
    <w:rsid w:val="008B52A5"/>
    <w:rsid w:val="008B56E4"/>
    <w:rsid w:val="008B5FE5"/>
    <w:rsid w:val="008B60A2"/>
    <w:rsid w:val="008B65ED"/>
    <w:rsid w:val="008B7BDB"/>
    <w:rsid w:val="008B7CF2"/>
    <w:rsid w:val="008C0768"/>
    <w:rsid w:val="008C0800"/>
    <w:rsid w:val="008C087A"/>
    <w:rsid w:val="008C0E78"/>
    <w:rsid w:val="008C0FE5"/>
    <w:rsid w:val="008C1034"/>
    <w:rsid w:val="008C16B6"/>
    <w:rsid w:val="008C2230"/>
    <w:rsid w:val="008C2787"/>
    <w:rsid w:val="008C2977"/>
    <w:rsid w:val="008C35C8"/>
    <w:rsid w:val="008C3A41"/>
    <w:rsid w:val="008C44C8"/>
    <w:rsid w:val="008C56CE"/>
    <w:rsid w:val="008C604A"/>
    <w:rsid w:val="008C6A23"/>
    <w:rsid w:val="008C6A94"/>
    <w:rsid w:val="008C6CCC"/>
    <w:rsid w:val="008C73A0"/>
    <w:rsid w:val="008C7C37"/>
    <w:rsid w:val="008D01D9"/>
    <w:rsid w:val="008D08FC"/>
    <w:rsid w:val="008D1789"/>
    <w:rsid w:val="008D1FCA"/>
    <w:rsid w:val="008D2A2A"/>
    <w:rsid w:val="008D2C18"/>
    <w:rsid w:val="008D3324"/>
    <w:rsid w:val="008D44EF"/>
    <w:rsid w:val="008D46A6"/>
    <w:rsid w:val="008D4C87"/>
    <w:rsid w:val="008D532C"/>
    <w:rsid w:val="008D5E78"/>
    <w:rsid w:val="008E030F"/>
    <w:rsid w:val="008E0CE1"/>
    <w:rsid w:val="008E18F3"/>
    <w:rsid w:val="008E1CF5"/>
    <w:rsid w:val="008E1FC7"/>
    <w:rsid w:val="008E2503"/>
    <w:rsid w:val="008E27EA"/>
    <w:rsid w:val="008E2996"/>
    <w:rsid w:val="008E3368"/>
    <w:rsid w:val="008E3E0A"/>
    <w:rsid w:val="008E41C3"/>
    <w:rsid w:val="008E4254"/>
    <w:rsid w:val="008E4DE2"/>
    <w:rsid w:val="008E559B"/>
    <w:rsid w:val="008E6B54"/>
    <w:rsid w:val="008E71EF"/>
    <w:rsid w:val="008E763C"/>
    <w:rsid w:val="008E7A3D"/>
    <w:rsid w:val="008F0090"/>
    <w:rsid w:val="008F0187"/>
    <w:rsid w:val="008F029B"/>
    <w:rsid w:val="008F068A"/>
    <w:rsid w:val="008F0B10"/>
    <w:rsid w:val="008F0CEE"/>
    <w:rsid w:val="008F0D9D"/>
    <w:rsid w:val="008F216B"/>
    <w:rsid w:val="008F2C28"/>
    <w:rsid w:val="008F2D5D"/>
    <w:rsid w:val="008F3079"/>
    <w:rsid w:val="008F3F39"/>
    <w:rsid w:val="008F403A"/>
    <w:rsid w:val="008F4179"/>
    <w:rsid w:val="008F43D5"/>
    <w:rsid w:val="008F4BE0"/>
    <w:rsid w:val="008F5AB2"/>
    <w:rsid w:val="008F6408"/>
    <w:rsid w:val="008F6504"/>
    <w:rsid w:val="008F6A74"/>
    <w:rsid w:val="008F7072"/>
    <w:rsid w:val="008F77EE"/>
    <w:rsid w:val="008F7C6C"/>
    <w:rsid w:val="009001EC"/>
    <w:rsid w:val="009003BE"/>
    <w:rsid w:val="009004EE"/>
    <w:rsid w:val="0090182C"/>
    <w:rsid w:val="00901A89"/>
    <w:rsid w:val="009023BA"/>
    <w:rsid w:val="00902820"/>
    <w:rsid w:val="00902848"/>
    <w:rsid w:val="00903528"/>
    <w:rsid w:val="00903CDD"/>
    <w:rsid w:val="009055E2"/>
    <w:rsid w:val="00905C43"/>
    <w:rsid w:val="00905DCB"/>
    <w:rsid w:val="00905DF4"/>
    <w:rsid w:val="0090608E"/>
    <w:rsid w:val="0090628E"/>
    <w:rsid w:val="0090629A"/>
    <w:rsid w:val="009065D9"/>
    <w:rsid w:val="00906C1D"/>
    <w:rsid w:val="009076C0"/>
    <w:rsid w:val="00907B40"/>
    <w:rsid w:val="009102E2"/>
    <w:rsid w:val="0091052E"/>
    <w:rsid w:val="00910AEC"/>
    <w:rsid w:val="00911949"/>
    <w:rsid w:val="00911D38"/>
    <w:rsid w:val="00912780"/>
    <w:rsid w:val="009127D2"/>
    <w:rsid w:val="00912B02"/>
    <w:rsid w:val="00912C15"/>
    <w:rsid w:val="00912D5B"/>
    <w:rsid w:val="00913151"/>
    <w:rsid w:val="00913633"/>
    <w:rsid w:val="00913FC8"/>
    <w:rsid w:val="00916F93"/>
    <w:rsid w:val="00917D32"/>
    <w:rsid w:val="00920268"/>
    <w:rsid w:val="009203A5"/>
    <w:rsid w:val="00922503"/>
    <w:rsid w:val="00922FBD"/>
    <w:rsid w:val="009234EB"/>
    <w:rsid w:val="0092378B"/>
    <w:rsid w:val="00923F5F"/>
    <w:rsid w:val="00923FB7"/>
    <w:rsid w:val="00924764"/>
    <w:rsid w:val="00925036"/>
    <w:rsid w:val="009250DB"/>
    <w:rsid w:val="0092515A"/>
    <w:rsid w:val="00926BFE"/>
    <w:rsid w:val="009278A3"/>
    <w:rsid w:val="00927910"/>
    <w:rsid w:val="00930348"/>
    <w:rsid w:val="00930CF8"/>
    <w:rsid w:val="00932116"/>
    <w:rsid w:val="009325D3"/>
    <w:rsid w:val="00932FAD"/>
    <w:rsid w:val="00933175"/>
    <w:rsid w:val="009333B2"/>
    <w:rsid w:val="009335AE"/>
    <w:rsid w:val="0093361D"/>
    <w:rsid w:val="00934AC7"/>
    <w:rsid w:val="0093536C"/>
    <w:rsid w:val="009363D1"/>
    <w:rsid w:val="00936453"/>
    <w:rsid w:val="00936B55"/>
    <w:rsid w:val="009375D3"/>
    <w:rsid w:val="00937892"/>
    <w:rsid w:val="009401E9"/>
    <w:rsid w:val="00940405"/>
    <w:rsid w:val="009404A4"/>
    <w:rsid w:val="009412A3"/>
    <w:rsid w:val="00941A7E"/>
    <w:rsid w:val="00941CC0"/>
    <w:rsid w:val="00941E2F"/>
    <w:rsid w:val="00942215"/>
    <w:rsid w:val="00942247"/>
    <w:rsid w:val="009427E3"/>
    <w:rsid w:val="00943031"/>
    <w:rsid w:val="0094313E"/>
    <w:rsid w:val="00943791"/>
    <w:rsid w:val="00943919"/>
    <w:rsid w:val="00943DE6"/>
    <w:rsid w:val="00944A44"/>
    <w:rsid w:val="00944EDF"/>
    <w:rsid w:val="009457D9"/>
    <w:rsid w:val="009458CA"/>
    <w:rsid w:val="0094595F"/>
    <w:rsid w:val="009465C6"/>
    <w:rsid w:val="00946784"/>
    <w:rsid w:val="00946EB7"/>
    <w:rsid w:val="00947700"/>
    <w:rsid w:val="00947AE5"/>
    <w:rsid w:val="00950201"/>
    <w:rsid w:val="00950306"/>
    <w:rsid w:val="00950321"/>
    <w:rsid w:val="009506A5"/>
    <w:rsid w:val="00951BD7"/>
    <w:rsid w:val="00952017"/>
    <w:rsid w:val="009522EA"/>
    <w:rsid w:val="009529EB"/>
    <w:rsid w:val="00952A75"/>
    <w:rsid w:val="00952BF2"/>
    <w:rsid w:val="00953774"/>
    <w:rsid w:val="00953A51"/>
    <w:rsid w:val="00953B66"/>
    <w:rsid w:val="00954040"/>
    <w:rsid w:val="00954151"/>
    <w:rsid w:val="00954FA7"/>
    <w:rsid w:val="00955231"/>
    <w:rsid w:val="0095625A"/>
    <w:rsid w:val="00956D53"/>
    <w:rsid w:val="00957136"/>
    <w:rsid w:val="00957596"/>
    <w:rsid w:val="00957D66"/>
    <w:rsid w:val="009602A6"/>
    <w:rsid w:val="00960AF8"/>
    <w:rsid w:val="00961170"/>
    <w:rsid w:val="00961174"/>
    <w:rsid w:val="009617E3"/>
    <w:rsid w:val="00961EE2"/>
    <w:rsid w:val="0096206B"/>
    <w:rsid w:val="009630C9"/>
    <w:rsid w:val="00963533"/>
    <w:rsid w:val="00963657"/>
    <w:rsid w:val="00964698"/>
    <w:rsid w:val="00964E90"/>
    <w:rsid w:val="00965100"/>
    <w:rsid w:val="00965771"/>
    <w:rsid w:val="00965A83"/>
    <w:rsid w:val="00966C8F"/>
    <w:rsid w:val="0096746E"/>
    <w:rsid w:val="00970697"/>
    <w:rsid w:val="00970724"/>
    <w:rsid w:val="009707EF"/>
    <w:rsid w:val="00970B83"/>
    <w:rsid w:val="00970FDD"/>
    <w:rsid w:val="00971020"/>
    <w:rsid w:val="00972222"/>
    <w:rsid w:val="00973702"/>
    <w:rsid w:val="00973B96"/>
    <w:rsid w:val="00973BC4"/>
    <w:rsid w:val="009741F0"/>
    <w:rsid w:val="00975061"/>
    <w:rsid w:val="009759FC"/>
    <w:rsid w:val="009760FB"/>
    <w:rsid w:val="0097664F"/>
    <w:rsid w:val="009773BE"/>
    <w:rsid w:val="009778BE"/>
    <w:rsid w:val="00977E42"/>
    <w:rsid w:val="0098056C"/>
    <w:rsid w:val="009805D5"/>
    <w:rsid w:val="00981444"/>
    <w:rsid w:val="00981CCA"/>
    <w:rsid w:val="0098234D"/>
    <w:rsid w:val="009825CE"/>
    <w:rsid w:val="00982996"/>
    <w:rsid w:val="00982E22"/>
    <w:rsid w:val="00982EF3"/>
    <w:rsid w:val="009831E7"/>
    <w:rsid w:val="00983B46"/>
    <w:rsid w:val="009841DC"/>
    <w:rsid w:val="009849BE"/>
    <w:rsid w:val="00984C15"/>
    <w:rsid w:val="0098519E"/>
    <w:rsid w:val="00986B10"/>
    <w:rsid w:val="00986B6B"/>
    <w:rsid w:val="00986C2A"/>
    <w:rsid w:val="0098789C"/>
    <w:rsid w:val="00990190"/>
    <w:rsid w:val="00990E17"/>
    <w:rsid w:val="00991274"/>
    <w:rsid w:val="0099151B"/>
    <w:rsid w:val="009930C8"/>
    <w:rsid w:val="009932D6"/>
    <w:rsid w:val="00993301"/>
    <w:rsid w:val="009937A6"/>
    <w:rsid w:val="00993C0C"/>
    <w:rsid w:val="00993D7D"/>
    <w:rsid w:val="009941EB"/>
    <w:rsid w:val="00994B87"/>
    <w:rsid w:val="00994C83"/>
    <w:rsid w:val="00995A9C"/>
    <w:rsid w:val="009977D7"/>
    <w:rsid w:val="009A07D9"/>
    <w:rsid w:val="009A0D5B"/>
    <w:rsid w:val="009A1041"/>
    <w:rsid w:val="009A15FB"/>
    <w:rsid w:val="009A1D00"/>
    <w:rsid w:val="009A20E1"/>
    <w:rsid w:val="009A31F8"/>
    <w:rsid w:val="009A43B1"/>
    <w:rsid w:val="009A45BE"/>
    <w:rsid w:val="009A4855"/>
    <w:rsid w:val="009A5228"/>
    <w:rsid w:val="009A5230"/>
    <w:rsid w:val="009A580D"/>
    <w:rsid w:val="009A6807"/>
    <w:rsid w:val="009A6C7F"/>
    <w:rsid w:val="009A70FB"/>
    <w:rsid w:val="009A715C"/>
    <w:rsid w:val="009A7FE4"/>
    <w:rsid w:val="009B00D8"/>
    <w:rsid w:val="009B1802"/>
    <w:rsid w:val="009B1851"/>
    <w:rsid w:val="009B189A"/>
    <w:rsid w:val="009B1D00"/>
    <w:rsid w:val="009B1D52"/>
    <w:rsid w:val="009B28D1"/>
    <w:rsid w:val="009B29D3"/>
    <w:rsid w:val="009B2D36"/>
    <w:rsid w:val="009B336C"/>
    <w:rsid w:val="009B38C6"/>
    <w:rsid w:val="009B3A53"/>
    <w:rsid w:val="009B53A0"/>
    <w:rsid w:val="009B639B"/>
    <w:rsid w:val="009B6BBC"/>
    <w:rsid w:val="009B712E"/>
    <w:rsid w:val="009B73E4"/>
    <w:rsid w:val="009B7717"/>
    <w:rsid w:val="009C027C"/>
    <w:rsid w:val="009C0566"/>
    <w:rsid w:val="009C09E6"/>
    <w:rsid w:val="009C12A9"/>
    <w:rsid w:val="009C298B"/>
    <w:rsid w:val="009C2A53"/>
    <w:rsid w:val="009C2D9D"/>
    <w:rsid w:val="009C2E19"/>
    <w:rsid w:val="009C3276"/>
    <w:rsid w:val="009C38C0"/>
    <w:rsid w:val="009C50D6"/>
    <w:rsid w:val="009C52B9"/>
    <w:rsid w:val="009C589D"/>
    <w:rsid w:val="009C5E8A"/>
    <w:rsid w:val="009C6D48"/>
    <w:rsid w:val="009C7101"/>
    <w:rsid w:val="009C7A77"/>
    <w:rsid w:val="009C7D3F"/>
    <w:rsid w:val="009D00C6"/>
    <w:rsid w:val="009D06EF"/>
    <w:rsid w:val="009D0930"/>
    <w:rsid w:val="009D0C4F"/>
    <w:rsid w:val="009D0D01"/>
    <w:rsid w:val="009D2F19"/>
    <w:rsid w:val="009D2F38"/>
    <w:rsid w:val="009D35B9"/>
    <w:rsid w:val="009D35C6"/>
    <w:rsid w:val="009D4651"/>
    <w:rsid w:val="009D48E6"/>
    <w:rsid w:val="009D53AB"/>
    <w:rsid w:val="009D59A8"/>
    <w:rsid w:val="009D6363"/>
    <w:rsid w:val="009D6B5A"/>
    <w:rsid w:val="009D744D"/>
    <w:rsid w:val="009D7559"/>
    <w:rsid w:val="009D759D"/>
    <w:rsid w:val="009D7818"/>
    <w:rsid w:val="009D7893"/>
    <w:rsid w:val="009D7CB6"/>
    <w:rsid w:val="009E0321"/>
    <w:rsid w:val="009E068A"/>
    <w:rsid w:val="009E0C28"/>
    <w:rsid w:val="009E0CEB"/>
    <w:rsid w:val="009E10A9"/>
    <w:rsid w:val="009E1109"/>
    <w:rsid w:val="009E11A2"/>
    <w:rsid w:val="009E13EE"/>
    <w:rsid w:val="009E1B4D"/>
    <w:rsid w:val="009E1E88"/>
    <w:rsid w:val="009E2A0E"/>
    <w:rsid w:val="009E2C28"/>
    <w:rsid w:val="009E32D4"/>
    <w:rsid w:val="009E3955"/>
    <w:rsid w:val="009E3FA3"/>
    <w:rsid w:val="009E3FAB"/>
    <w:rsid w:val="009E4589"/>
    <w:rsid w:val="009E53FE"/>
    <w:rsid w:val="009E6125"/>
    <w:rsid w:val="009E63A1"/>
    <w:rsid w:val="009E66C3"/>
    <w:rsid w:val="009E787C"/>
    <w:rsid w:val="009E7C0C"/>
    <w:rsid w:val="009E7DCF"/>
    <w:rsid w:val="009F01D4"/>
    <w:rsid w:val="009F01E2"/>
    <w:rsid w:val="009F01F5"/>
    <w:rsid w:val="009F029E"/>
    <w:rsid w:val="009F0638"/>
    <w:rsid w:val="009F074F"/>
    <w:rsid w:val="009F1945"/>
    <w:rsid w:val="009F1959"/>
    <w:rsid w:val="009F1B95"/>
    <w:rsid w:val="009F2386"/>
    <w:rsid w:val="009F3933"/>
    <w:rsid w:val="009F4AAC"/>
    <w:rsid w:val="009F56AE"/>
    <w:rsid w:val="009F5FC2"/>
    <w:rsid w:val="009F6428"/>
    <w:rsid w:val="009F6728"/>
    <w:rsid w:val="009F6B52"/>
    <w:rsid w:val="009F731E"/>
    <w:rsid w:val="009F7EEB"/>
    <w:rsid w:val="00A00057"/>
    <w:rsid w:val="00A0009E"/>
    <w:rsid w:val="00A0036D"/>
    <w:rsid w:val="00A009AC"/>
    <w:rsid w:val="00A00C72"/>
    <w:rsid w:val="00A00FF2"/>
    <w:rsid w:val="00A01D30"/>
    <w:rsid w:val="00A020C1"/>
    <w:rsid w:val="00A031CA"/>
    <w:rsid w:val="00A037B3"/>
    <w:rsid w:val="00A04082"/>
    <w:rsid w:val="00A04560"/>
    <w:rsid w:val="00A045A4"/>
    <w:rsid w:val="00A050BA"/>
    <w:rsid w:val="00A0575A"/>
    <w:rsid w:val="00A05956"/>
    <w:rsid w:val="00A0606A"/>
    <w:rsid w:val="00A063E6"/>
    <w:rsid w:val="00A06740"/>
    <w:rsid w:val="00A06E80"/>
    <w:rsid w:val="00A06F37"/>
    <w:rsid w:val="00A072EF"/>
    <w:rsid w:val="00A07318"/>
    <w:rsid w:val="00A075AB"/>
    <w:rsid w:val="00A10528"/>
    <w:rsid w:val="00A10825"/>
    <w:rsid w:val="00A10B29"/>
    <w:rsid w:val="00A10D9E"/>
    <w:rsid w:val="00A1127D"/>
    <w:rsid w:val="00A11760"/>
    <w:rsid w:val="00A119A8"/>
    <w:rsid w:val="00A127F5"/>
    <w:rsid w:val="00A128C9"/>
    <w:rsid w:val="00A12AB4"/>
    <w:rsid w:val="00A12B13"/>
    <w:rsid w:val="00A13944"/>
    <w:rsid w:val="00A151AF"/>
    <w:rsid w:val="00A15DCE"/>
    <w:rsid w:val="00A16001"/>
    <w:rsid w:val="00A17B5E"/>
    <w:rsid w:val="00A17E6B"/>
    <w:rsid w:val="00A2019B"/>
    <w:rsid w:val="00A2022F"/>
    <w:rsid w:val="00A2156E"/>
    <w:rsid w:val="00A22188"/>
    <w:rsid w:val="00A2279E"/>
    <w:rsid w:val="00A229D5"/>
    <w:rsid w:val="00A23559"/>
    <w:rsid w:val="00A240AE"/>
    <w:rsid w:val="00A2422B"/>
    <w:rsid w:val="00A24D1B"/>
    <w:rsid w:val="00A25B28"/>
    <w:rsid w:val="00A25BB4"/>
    <w:rsid w:val="00A27266"/>
    <w:rsid w:val="00A279A9"/>
    <w:rsid w:val="00A3015C"/>
    <w:rsid w:val="00A31721"/>
    <w:rsid w:val="00A31B42"/>
    <w:rsid w:val="00A31C37"/>
    <w:rsid w:val="00A3232A"/>
    <w:rsid w:val="00A3307D"/>
    <w:rsid w:val="00A33107"/>
    <w:rsid w:val="00A3313B"/>
    <w:rsid w:val="00A339A7"/>
    <w:rsid w:val="00A33B83"/>
    <w:rsid w:val="00A33BC1"/>
    <w:rsid w:val="00A34360"/>
    <w:rsid w:val="00A3519E"/>
    <w:rsid w:val="00A361C2"/>
    <w:rsid w:val="00A36522"/>
    <w:rsid w:val="00A36F02"/>
    <w:rsid w:val="00A401AD"/>
    <w:rsid w:val="00A41427"/>
    <w:rsid w:val="00A4158E"/>
    <w:rsid w:val="00A4192D"/>
    <w:rsid w:val="00A41952"/>
    <w:rsid w:val="00A41C81"/>
    <w:rsid w:val="00A425EF"/>
    <w:rsid w:val="00A4271F"/>
    <w:rsid w:val="00A428B1"/>
    <w:rsid w:val="00A42AED"/>
    <w:rsid w:val="00A42E27"/>
    <w:rsid w:val="00A42E6A"/>
    <w:rsid w:val="00A437A0"/>
    <w:rsid w:val="00A43DBD"/>
    <w:rsid w:val="00A44927"/>
    <w:rsid w:val="00A44CF7"/>
    <w:rsid w:val="00A45401"/>
    <w:rsid w:val="00A457B1"/>
    <w:rsid w:val="00A45E5D"/>
    <w:rsid w:val="00A45F85"/>
    <w:rsid w:val="00A461E4"/>
    <w:rsid w:val="00A468FB"/>
    <w:rsid w:val="00A4695A"/>
    <w:rsid w:val="00A47005"/>
    <w:rsid w:val="00A47592"/>
    <w:rsid w:val="00A47C21"/>
    <w:rsid w:val="00A50DE7"/>
    <w:rsid w:val="00A50E24"/>
    <w:rsid w:val="00A5157A"/>
    <w:rsid w:val="00A528F5"/>
    <w:rsid w:val="00A529BD"/>
    <w:rsid w:val="00A52D8E"/>
    <w:rsid w:val="00A53D97"/>
    <w:rsid w:val="00A5402F"/>
    <w:rsid w:val="00A54090"/>
    <w:rsid w:val="00A5411F"/>
    <w:rsid w:val="00A548D3"/>
    <w:rsid w:val="00A55863"/>
    <w:rsid w:val="00A55CA9"/>
    <w:rsid w:val="00A56350"/>
    <w:rsid w:val="00A56492"/>
    <w:rsid w:val="00A5797A"/>
    <w:rsid w:val="00A600DA"/>
    <w:rsid w:val="00A60345"/>
    <w:rsid w:val="00A60AAD"/>
    <w:rsid w:val="00A61751"/>
    <w:rsid w:val="00A61824"/>
    <w:rsid w:val="00A62422"/>
    <w:rsid w:val="00A62679"/>
    <w:rsid w:val="00A62BE5"/>
    <w:rsid w:val="00A632AA"/>
    <w:rsid w:val="00A635B5"/>
    <w:rsid w:val="00A637C3"/>
    <w:rsid w:val="00A63EB7"/>
    <w:rsid w:val="00A64823"/>
    <w:rsid w:val="00A64E33"/>
    <w:rsid w:val="00A65752"/>
    <w:rsid w:val="00A65FC6"/>
    <w:rsid w:val="00A661BF"/>
    <w:rsid w:val="00A67241"/>
    <w:rsid w:val="00A67A11"/>
    <w:rsid w:val="00A7070A"/>
    <w:rsid w:val="00A70992"/>
    <w:rsid w:val="00A70AB9"/>
    <w:rsid w:val="00A70AF5"/>
    <w:rsid w:val="00A7103F"/>
    <w:rsid w:val="00A711C2"/>
    <w:rsid w:val="00A7148A"/>
    <w:rsid w:val="00A717B9"/>
    <w:rsid w:val="00A71EFC"/>
    <w:rsid w:val="00A7221B"/>
    <w:rsid w:val="00A723D8"/>
    <w:rsid w:val="00A724F8"/>
    <w:rsid w:val="00A72E47"/>
    <w:rsid w:val="00A73080"/>
    <w:rsid w:val="00A73437"/>
    <w:rsid w:val="00A73AFD"/>
    <w:rsid w:val="00A73B77"/>
    <w:rsid w:val="00A74B1E"/>
    <w:rsid w:val="00A75156"/>
    <w:rsid w:val="00A75889"/>
    <w:rsid w:val="00A75C93"/>
    <w:rsid w:val="00A75F5E"/>
    <w:rsid w:val="00A768D5"/>
    <w:rsid w:val="00A80228"/>
    <w:rsid w:val="00A805AF"/>
    <w:rsid w:val="00A8091A"/>
    <w:rsid w:val="00A809E4"/>
    <w:rsid w:val="00A818C9"/>
    <w:rsid w:val="00A82347"/>
    <w:rsid w:val="00A8241B"/>
    <w:rsid w:val="00A824D8"/>
    <w:rsid w:val="00A83333"/>
    <w:rsid w:val="00A836E8"/>
    <w:rsid w:val="00A83821"/>
    <w:rsid w:val="00A84B4A"/>
    <w:rsid w:val="00A8508F"/>
    <w:rsid w:val="00A8590A"/>
    <w:rsid w:val="00A85D85"/>
    <w:rsid w:val="00A85F10"/>
    <w:rsid w:val="00A86ACD"/>
    <w:rsid w:val="00A873B4"/>
    <w:rsid w:val="00A87D4A"/>
    <w:rsid w:val="00A87D8F"/>
    <w:rsid w:val="00A87DC3"/>
    <w:rsid w:val="00A9004C"/>
    <w:rsid w:val="00A90718"/>
    <w:rsid w:val="00A91847"/>
    <w:rsid w:val="00A92D14"/>
    <w:rsid w:val="00A93940"/>
    <w:rsid w:val="00A94499"/>
    <w:rsid w:val="00A94955"/>
    <w:rsid w:val="00A9495C"/>
    <w:rsid w:val="00A95314"/>
    <w:rsid w:val="00A9595F"/>
    <w:rsid w:val="00A9685D"/>
    <w:rsid w:val="00A96A15"/>
    <w:rsid w:val="00A96A77"/>
    <w:rsid w:val="00A970A2"/>
    <w:rsid w:val="00A973B2"/>
    <w:rsid w:val="00A974A6"/>
    <w:rsid w:val="00AA0247"/>
    <w:rsid w:val="00AA03C0"/>
    <w:rsid w:val="00AA09C8"/>
    <w:rsid w:val="00AA1289"/>
    <w:rsid w:val="00AA172E"/>
    <w:rsid w:val="00AA191A"/>
    <w:rsid w:val="00AA2868"/>
    <w:rsid w:val="00AA2A1C"/>
    <w:rsid w:val="00AA2D8F"/>
    <w:rsid w:val="00AA351F"/>
    <w:rsid w:val="00AA3A90"/>
    <w:rsid w:val="00AA40AA"/>
    <w:rsid w:val="00AA4750"/>
    <w:rsid w:val="00AA47A1"/>
    <w:rsid w:val="00AA4B23"/>
    <w:rsid w:val="00AA4C17"/>
    <w:rsid w:val="00AA4D8B"/>
    <w:rsid w:val="00AA576C"/>
    <w:rsid w:val="00AA5AA3"/>
    <w:rsid w:val="00AA60A2"/>
    <w:rsid w:val="00AA765E"/>
    <w:rsid w:val="00AA7DA5"/>
    <w:rsid w:val="00AA7E5E"/>
    <w:rsid w:val="00AB02C0"/>
    <w:rsid w:val="00AB08B0"/>
    <w:rsid w:val="00AB137A"/>
    <w:rsid w:val="00AB198F"/>
    <w:rsid w:val="00AB1D87"/>
    <w:rsid w:val="00AB2547"/>
    <w:rsid w:val="00AB2AEE"/>
    <w:rsid w:val="00AB2D2F"/>
    <w:rsid w:val="00AB2F4A"/>
    <w:rsid w:val="00AB4261"/>
    <w:rsid w:val="00AB4707"/>
    <w:rsid w:val="00AB5073"/>
    <w:rsid w:val="00AB54AE"/>
    <w:rsid w:val="00AB5D33"/>
    <w:rsid w:val="00AB64F7"/>
    <w:rsid w:val="00AB65DF"/>
    <w:rsid w:val="00AB6DE9"/>
    <w:rsid w:val="00AB7314"/>
    <w:rsid w:val="00AB7387"/>
    <w:rsid w:val="00AB7515"/>
    <w:rsid w:val="00AB77E6"/>
    <w:rsid w:val="00AC0B10"/>
    <w:rsid w:val="00AC0CB0"/>
    <w:rsid w:val="00AC1C73"/>
    <w:rsid w:val="00AC1F5D"/>
    <w:rsid w:val="00AC212A"/>
    <w:rsid w:val="00AC2191"/>
    <w:rsid w:val="00AC2B9A"/>
    <w:rsid w:val="00AC2EDF"/>
    <w:rsid w:val="00AC327E"/>
    <w:rsid w:val="00AC3981"/>
    <w:rsid w:val="00AC48E3"/>
    <w:rsid w:val="00AC49AC"/>
    <w:rsid w:val="00AC4CA5"/>
    <w:rsid w:val="00AC552C"/>
    <w:rsid w:val="00AC56E1"/>
    <w:rsid w:val="00AC5D0B"/>
    <w:rsid w:val="00AC60A9"/>
    <w:rsid w:val="00AC69B5"/>
    <w:rsid w:val="00AC6AD0"/>
    <w:rsid w:val="00AC713F"/>
    <w:rsid w:val="00AC7148"/>
    <w:rsid w:val="00AC75B4"/>
    <w:rsid w:val="00AC79C8"/>
    <w:rsid w:val="00AC7F3A"/>
    <w:rsid w:val="00AD0460"/>
    <w:rsid w:val="00AD13B8"/>
    <w:rsid w:val="00AD142B"/>
    <w:rsid w:val="00AD166E"/>
    <w:rsid w:val="00AD167E"/>
    <w:rsid w:val="00AD1CBB"/>
    <w:rsid w:val="00AD1EBD"/>
    <w:rsid w:val="00AD235A"/>
    <w:rsid w:val="00AD2848"/>
    <w:rsid w:val="00AD2B0C"/>
    <w:rsid w:val="00AD2D1A"/>
    <w:rsid w:val="00AD3857"/>
    <w:rsid w:val="00AD3859"/>
    <w:rsid w:val="00AD414D"/>
    <w:rsid w:val="00AD5A8D"/>
    <w:rsid w:val="00AD63F4"/>
    <w:rsid w:val="00AD643E"/>
    <w:rsid w:val="00AD65EF"/>
    <w:rsid w:val="00AD6C86"/>
    <w:rsid w:val="00AD72D4"/>
    <w:rsid w:val="00AD7311"/>
    <w:rsid w:val="00AD7539"/>
    <w:rsid w:val="00AD76E3"/>
    <w:rsid w:val="00AD7789"/>
    <w:rsid w:val="00AE099C"/>
    <w:rsid w:val="00AE0EE1"/>
    <w:rsid w:val="00AE0F83"/>
    <w:rsid w:val="00AE1054"/>
    <w:rsid w:val="00AE158D"/>
    <w:rsid w:val="00AE197C"/>
    <w:rsid w:val="00AE201C"/>
    <w:rsid w:val="00AE20FB"/>
    <w:rsid w:val="00AE246E"/>
    <w:rsid w:val="00AE28E2"/>
    <w:rsid w:val="00AE29A8"/>
    <w:rsid w:val="00AE2D98"/>
    <w:rsid w:val="00AE2F5B"/>
    <w:rsid w:val="00AE309E"/>
    <w:rsid w:val="00AE36C7"/>
    <w:rsid w:val="00AE386B"/>
    <w:rsid w:val="00AE3928"/>
    <w:rsid w:val="00AE3AB7"/>
    <w:rsid w:val="00AE4439"/>
    <w:rsid w:val="00AE4CBE"/>
    <w:rsid w:val="00AE54E8"/>
    <w:rsid w:val="00AE579B"/>
    <w:rsid w:val="00AE5A3B"/>
    <w:rsid w:val="00AE5BDC"/>
    <w:rsid w:val="00AE5F62"/>
    <w:rsid w:val="00AE6407"/>
    <w:rsid w:val="00AE72BD"/>
    <w:rsid w:val="00AE7A3E"/>
    <w:rsid w:val="00AE7AC8"/>
    <w:rsid w:val="00AE7E01"/>
    <w:rsid w:val="00AF0A9C"/>
    <w:rsid w:val="00AF0BEC"/>
    <w:rsid w:val="00AF1BB7"/>
    <w:rsid w:val="00AF1F48"/>
    <w:rsid w:val="00AF20FD"/>
    <w:rsid w:val="00AF21EE"/>
    <w:rsid w:val="00AF22A8"/>
    <w:rsid w:val="00AF2394"/>
    <w:rsid w:val="00AF2C6B"/>
    <w:rsid w:val="00AF37C6"/>
    <w:rsid w:val="00AF4001"/>
    <w:rsid w:val="00AF484F"/>
    <w:rsid w:val="00AF4A39"/>
    <w:rsid w:val="00AF4D3E"/>
    <w:rsid w:val="00AF5DCF"/>
    <w:rsid w:val="00AF60E9"/>
    <w:rsid w:val="00AF6C1F"/>
    <w:rsid w:val="00AF7414"/>
    <w:rsid w:val="00AF76AC"/>
    <w:rsid w:val="00AF79AB"/>
    <w:rsid w:val="00AF7B3B"/>
    <w:rsid w:val="00AF7C41"/>
    <w:rsid w:val="00AF7D45"/>
    <w:rsid w:val="00AF7F6A"/>
    <w:rsid w:val="00B00342"/>
    <w:rsid w:val="00B00551"/>
    <w:rsid w:val="00B0108D"/>
    <w:rsid w:val="00B01908"/>
    <w:rsid w:val="00B01B07"/>
    <w:rsid w:val="00B01B51"/>
    <w:rsid w:val="00B01C8F"/>
    <w:rsid w:val="00B0216F"/>
    <w:rsid w:val="00B021D5"/>
    <w:rsid w:val="00B02316"/>
    <w:rsid w:val="00B02323"/>
    <w:rsid w:val="00B02650"/>
    <w:rsid w:val="00B02816"/>
    <w:rsid w:val="00B02A8E"/>
    <w:rsid w:val="00B02C8B"/>
    <w:rsid w:val="00B02ECB"/>
    <w:rsid w:val="00B03B57"/>
    <w:rsid w:val="00B03DA9"/>
    <w:rsid w:val="00B053C7"/>
    <w:rsid w:val="00B055FC"/>
    <w:rsid w:val="00B05953"/>
    <w:rsid w:val="00B05D4B"/>
    <w:rsid w:val="00B05D60"/>
    <w:rsid w:val="00B063BA"/>
    <w:rsid w:val="00B0673A"/>
    <w:rsid w:val="00B067E2"/>
    <w:rsid w:val="00B075BD"/>
    <w:rsid w:val="00B07848"/>
    <w:rsid w:val="00B10251"/>
    <w:rsid w:val="00B117D8"/>
    <w:rsid w:val="00B11DD6"/>
    <w:rsid w:val="00B11F53"/>
    <w:rsid w:val="00B12075"/>
    <w:rsid w:val="00B12390"/>
    <w:rsid w:val="00B12572"/>
    <w:rsid w:val="00B125CC"/>
    <w:rsid w:val="00B129F7"/>
    <w:rsid w:val="00B12E3E"/>
    <w:rsid w:val="00B12F4E"/>
    <w:rsid w:val="00B134AA"/>
    <w:rsid w:val="00B13B74"/>
    <w:rsid w:val="00B13E17"/>
    <w:rsid w:val="00B141CA"/>
    <w:rsid w:val="00B14234"/>
    <w:rsid w:val="00B14882"/>
    <w:rsid w:val="00B14AD7"/>
    <w:rsid w:val="00B154B8"/>
    <w:rsid w:val="00B155EE"/>
    <w:rsid w:val="00B1690E"/>
    <w:rsid w:val="00B16BDE"/>
    <w:rsid w:val="00B17613"/>
    <w:rsid w:val="00B17700"/>
    <w:rsid w:val="00B20ADF"/>
    <w:rsid w:val="00B210ED"/>
    <w:rsid w:val="00B2118E"/>
    <w:rsid w:val="00B2184E"/>
    <w:rsid w:val="00B21E81"/>
    <w:rsid w:val="00B2247D"/>
    <w:rsid w:val="00B225E0"/>
    <w:rsid w:val="00B22BD7"/>
    <w:rsid w:val="00B22D01"/>
    <w:rsid w:val="00B23194"/>
    <w:rsid w:val="00B23425"/>
    <w:rsid w:val="00B23D8A"/>
    <w:rsid w:val="00B24427"/>
    <w:rsid w:val="00B24508"/>
    <w:rsid w:val="00B24C18"/>
    <w:rsid w:val="00B24E86"/>
    <w:rsid w:val="00B2575D"/>
    <w:rsid w:val="00B25CC0"/>
    <w:rsid w:val="00B26D3A"/>
    <w:rsid w:val="00B2712A"/>
    <w:rsid w:val="00B27352"/>
    <w:rsid w:val="00B27495"/>
    <w:rsid w:val="00B2769E"/>
    <w:rsid w:val="00B277B9"/>
    <w:rsid w:val="00B279B1"/>
    <w:rsid w:val="00B27A0C"/>
    <w:rsid w:val="00B27F4D"/>
    <w:rsid w:val="00B307E5"/>
    <w:rsid w:val="00B30C3F"/>
    <w:rsid w:val="00B31B49"/>
    <w:rsid w:val="00B31DE4"/>
    <w:rsid w:val="00B336AF"/>
    <w:rsid w:val="00B338F3"/>
    <w:rsid w:val="00B3505F"/>
    <w:rsid w:val="00B35A83"/>
    <w:rsid w:val="00B35D48"/>
    <w:rsid w:val="00B35FDE"/>
    <w:rsid w:val="00B365F5"/>
    <w:rsid w:val="00B36667"/>
    <w:rsid w:val="00B36847"/>
    <w:rsid w:val="00B3790F"/>
    <w:rsid w:val="00B407DD"/>
    <w:rsid w:val="00B40C51"/>
    <w:rsid w:val="00B413FF"/>
    <w:rsid w:val="00B41A76"/>
    <w:rsid w:val="00B41AE7"/>
    <w:rsid w:val="00B4273C"/>
    <w:rsid w:val="00B4284F"/>
    <w:rsid w:val="00B42904"/>
    <w:rsid w:val="00B433A9"/>
    <w:rsid w:val="00B43B94"/>
    <w:rsid w:val="00B43EAC"/>
    <w:rsid w:val="00B4499C"/>
    <w:rsid w:val="00B45275"/>
    <w:rsid w:val="00B4553D"/>
    <w:rsid w:val="00B45750"/>
    <w:rsid w:val="00B457FD"/>
    <w:rsid w:val="00B4581C"/>
    <w:rsid w:val="00B468CB"/>
    <w:rsid w:val="00B474B3"/>
    <w:rsid w:val="00B47F12"/>
    <w:rsid w:val="00B50B97"/>
    <w:rsid w:val="00B50CA4"/>
    <w:rsid w:val="00B50D96"/>
    <w:rsid w:val="00B51103"/>
    <w:rsid w:val="00B5127D"/>
    <w:rsid w:val="00B515E9"/>
    <w:rsid w:val="00B51624"/>
    <w:rsid w:val="00B51E35"/>
    <w:rsid w:val="00B52008"/>
    <w:rsid w:val="00B52BB4"/>
    <w:rsid w:val="00B54FC0"/>
    <w:rsid w:val="00B55F7A"/>
    <w:rsid w:val="00B561B8"/>
    <w:rsid w:val="00B57389"/>
    <w:rsid w:val="00B601FD"/>
    <w:rsid w:val="00B60B80"/>
    <w:rsid w:val="00B61603"/>
    <w:rsid w:val="00B62A27"/>
    <w:rsid w:val="00B63698"/>
    <w:rsid w:val="00B63B2E"/>
    <w:rsid w:val="00B63E51"/>
    <w:rsid w:val="00B65854"/>
    <w:rsid w:val="00B65922"/>
    <w:rsid w:val="00B6597B"/>
    <w:rsid w:val="00B65B5A"/>
    <w:rsid w:val="00B66DAA"/>
    <w:rsid w:val="00B6726E"/>
    <w:rsid w:val="00B70206"/>
    <w:rsid w:val="00B70358"/>
    <w:rsid w:val="00B706CA"/>
    <w:rsid w:val="00B70EB7"/>
    <w:rsid w:val="00B711C8"/>
    <w:rsid w:val="00B7147A"/>
    <w:rsid w:val="00B71EBE"/>
    <w:rsid w:val="00B7213E"/>
    <w:rsid w:val="00B72D3A"/>
    <w:rsid w:val="00B75D8D"/>
    <w:rsid w:val="00B7664A"/>
    <w:rsid w:val="00B76EE9"/>
    <w:rsid w:val="00B76F57"/>
    <w:rsid w:val="00B775B7"/>
    <w:rsid w:val="00B777FC"/>
    <w:rsid w:val="00B778C1"/>
    <w:rsid w:val="00B77AB7"/>
    <w:rsid w:val="00B77AFC"/>
    <w:rsid w:val="00B8040C"/>
    <w:rsid w:val="00B8058A"/>
    <w:rsid w:val="00B806F6"/>
    <w:rsid w:val="00B80BC2"/>
    <w:rsid w:val="00B81237"/>
    <w:rsid w:val="00B81B0B"/>
    <w:rsid w:val="00B81CE7"/>
    <w:rsid w:val="00B81FBB"/>
    <w:rsid w:val="00B81FD5"/>
    <w:rsid w:val="00B82AA2"/>
    <w:rsid w:val="00B82D9A"/>
    <w:rsid w:val="00B834C5"/>
    <w:rsid w:val="00B84138"/>
    <w:rsid w:val="00B8426A"/>
    <w:rsid w:val="00B87B9A"/>
    <w:rsid w:val="00B87C97"/>
    <w:rsid w:val="00B91BC6"/>
    <w:rsid w:val="00B92200"/>
    <w:rsid w:val="00B93628"/>
    <w:rsid w:val="00B93C77"/>
    <w:rsid w:val="00B94CBF"/>
    <w:rsid w:val="00B94DC4"/>
    <w:rsid w:val="00B9522B"/>
    <w:rsid w:val="00B95473"/>
    <w:rsid w:val="00B95A37"/>
    <w:rsid w:val="00B967C6"/>
    <w:rsid w:val="00B968FF"/>
    <w:rsid w:val="00B97059"/>
    <w:rsid w:val="00B97342"/>
    <w:rsid w:val="00B97D6F"/>
    <w:rsid w:val="00BA018B"/>
    <w:rsid w:val="00BA0B2B"/>
    <w:rsid w:val="00BA0B37"/>
    <w:rsid w:val="00BA103B"/>
    <w:rsid w:val="00BA2907"/>
    <w:rsid w:val="00BA33A1"/>
    <w:rsid w:val="00BA42F4"/>
    <w:rsid w:val="00BA59FB"/>
    <w:rsid w:val="00BA5A24"/>
    <w:rsid w:val="00BA7588"/>
    <w:rsid w:val="00BA7E0E"/>
    <w:rsid w:val="00BB10F5"/>
    <w:rsid w:val="00BB295F"/>
    <w:rsid w:val="00BB325D"/>
    <w:rsid w:val="00BB3402"/>
    <w:rsid w:val="00BB44B4"/>
    <w:rsid w:val="00BB4BFA"/>
    <w:rsid w:val="00BB51E3"/>
    <w:rsid w:val="00BB5E29"/>
    <w:rsid w:val="00BB5FE1"/>
    <w:rsid w:val="00BB6427"/>
    <w:rsid w:val="00BB69DB"/>
    <w:rsid w:val="00BB6B7F"/>
    <w:rsid w:val="00BB712F"/>
    <w:rsid w:val="00BB79F1"/>
    <w:rsid w:val="00BB7CC5"/>
    <w:rsid w:val="00BB7EAF"/>
    <w:rsid w:val="00BC0262"/>
    <w:rsid w:val="00BC0427"/>
    <w:rsid w:val="00BC0B71"/>
    <w:rsid w:val="00BC0BA3"/>
    <w:rsid w:val="00BC1165"/>
    <w:rsid w:val="00BC1173"/>
    <w:rsid w:val="00BC1A26"/>
    <w:rsid w:val="00BC236D"/>
    <w:rsid w:val="00BC30F2"/>
    <w:rsid w:val="00BC3642"/>
    <w:rsid w:val="00BC3AE0"/>
    <w:rsid w:val="00BC48E1"/>
    <w:rsid w:val="00BC4A63"/>
    <w:rsid w:val="00BC4D36"/>
    <w:rsid w:val="00BC4FB8"/>
    <w:rsid w:val="00BC5C6B"/>
    <w:rsid w:val="00BC5E16"/>
    <w:rsid w:val="00BC7455"/>
    <w:rsid w:val="00BC7A5E"/>
    <w:rsid w:val="00BC7E56"/>
    <w:rsid w:val="00BD1270"/>
    <w:rsid w:val="00BD1DD7"/>
    <w:rsid w:val="00BD2176"/>
    <w:rsid w:val="00BD21F1"/>
    <w:rsid w:val="00BD241F"/>
    <w:rsid w:val="00BD29D9"/>
    <w:rsid w:val="00BD2E36"/>
    <w:rsid w:val="00BD30CF"/>
    <w:rsid w:val="00BD3158"/>
    <w:rsid w:val="00BD31A5"/>
    <w:rsid w:val="00BD326E"/>
    <w:rsid w:val="00BD3ECA"/>
    <w:rsid w:val="00BD413B"/>
    <w:rsid w:val="00BD45A8"/>
    <w:rsid w:val="00BD4BA8"/>
    <w:rsid w:val="00BD545F"/>
    <w:rsid w:val="00BD5501"/>
    <w:rsid w:val="00BD57CB"/>
    <w:rsid w:val="00BD6009"/>
    <w:rsid w:val="00BD64A2"/>
    <w:rsid w:val="00BD6B97"/>
    <w:rsid w:val="00BD6FD4"/>
    <w:rsid w:val="00BD736A"/>
    <w:rsid w:val="00BD7751"/>
    <w:rsid w:val="00BD7F92"/>
    <w:rsid w:val="00BE0CF0"/>
    <w:rsid w:val="00BE1159"/>
    <w:rsid w:val="00BE13D1"/>
    <w:rsid w:val="00BE1426"/>
    <w:rsid w:val="00BE1511"/>
    <w:rsid w:val="00BE1CEA"/>
    <w:rsid w:val="00BE1F89"/>
    <w:rsid w:val="00BE238B"/>
    <w:rsid w:val="00BE292E"/>
    <w:rsid w:val="00BE3C52"/>
    <w:rsid w:val="00BE4173"/>
    <w:rsid w:val="00BE457D"/>
    <w:rsid w:val="00BE49F3"/>
    <w:rsid w:val="00BE509D"/>
    <w:rsid w:val="00BE51A1"/>
    <w:rsid w:val="00BE5E61"/>
    <w:rsid w:val="00BE68C5"/>
    <w:rsid w:val="00BE6B92"/>
    <w:rsid w:val="00BE7189"/>
    <w:rsid w:val="00BE743F"/>
    <w:rsid w:val="00BE7F90"/>
    <w:rsid w:val="00BF0937"/>
    <w:rsid w:val="00BF0AF0"/>
    <w:rsid w:val="00BF0CB9"/>
    <w:rsid w:val="00BF12B6"/>
    <w:rsid w:val="00BF1953"/>
    <w:rsid w:val="00BF2BC3"/>
    <w:rsid w:val="00BF2C0E"/>
    <w:rsid w:val="00BF3762"/>
    <w:rsid w:val="00BF3A75"/>
    <w:rsid w:val="00BF3CDC"/>
    <w:rsid w:val="00BF3D35"/>
    <w:rsid w:val="00BF4025"/>
    <w:rsid w:val="00BF49E7"/>
    <w:rsid w:val="00BF5433"/>
    <w:rsid w:val="00BF56EE"/>
    <w:rsid w:val="00BF6C3C"/>
    <w:rsid w:val="00BF7014"/>
    <w:rsid w:val="00BF71B8"/>
    <w:rsid w:val="00BF7EB5"/>
    <w:rsid w:val="00C0057B"/>
    <w:rsid w:val="00C0072B"/>
    <w:rsid w:val="00C00939"/>
    <w:rsid w:val="00C01A30"/>
    <w:rsid w:val="00C020C5"/>
    <w:rsid w:val="00C0214B"/>
    <w:rsid w:val="00C023C1"/>
    <w:rsid w:val="00C035EE"/>
    <w:rsid w:val="00C0392C"/>
    <w:rsid w:val="00C03ECC"/>
    <w:rsid w:val="00C041EE"/>
    <w:rsid w:val="00C04F59"/>
    <w:rsid w:val="00C05B9B"/>
    <w:rsid w:val="00C06AFA"/>
    <w:rsid w:val="00C06CA4"/>
    <w:rsid w:val="00C07177"/>
    <w:rsid w:val="00C0722D"/>
    <w:rsid w:val="00C07D09"/>
    <w:rsid w:val="00C07D36"/>
    <w:rsid w:val="00C07EA0"/>
    <w:rsid w:val="00C1022F"/>
    <w:rsid w:val="00C113E8"/>
    <w:rsid w:val="00C11A85"/>
    <w:rsid w:val="00C11B21"/>
    <w:rsid w:val="00C11C7D"/>
    <w:rsid w:val="00C11DCC"/>
    <w:rsid w:val="00C12A05"/>
    <w:rsid w:val="00C13064"/>
    <w:rsid w:val="00C1312C"/>
    <w:rsid w:val="00C137F9"/>
    <w:rsid w:val="00C13973"/>
    <w:rsid w:val="00C141CE"/>
    <w:rsid w:val="00C142FF"/>
    <w:rsid w:val="00C14C27"/>
    <w:rsid w:val="00C14C54"/>
    <w:rsid w:val="00C153A9"/>
    <w:rsid w:val="00C15753"/>
    <w:rsid w:val="00C15BCC"/>
    <w:rsid w:val="00C15E42"/>
    <w:rsid w:val="00C16046"/>
    <w:rsid w:val="00C16BE7"/>
    <w:rsid w:val="00C17B76"/>
    <w:rsid w:val="00C20B30"/>
    <w:rsid w:val="00C214EB"/>
    <w:rsid w:val="00C2188E"/>
    <w:rsid w:val="00C21B77"/>
    <w:rsid w:val="00C220B9"/>
    <w:rsid w:val="00C22A4C"/>
    <w:rsid w:val="00C22B22"/>
    <w:rsid w:val="00C2308B"/>
    <w:rsid w:val="00C23799"/>
    <w:rsid w:val="00C24D2A"/>
    <w:rsid w:val="00C26721"/>
    <w:rsid w:val="00C26C58"/>
    <w:rsid w:val="00C30B2D"/>
    <w:rsid w:val="00C30D7B"/>
    <w:rsid w:val="00C31854"/>
    <w:rsid w:val="00C3185D"/>
    <w:rsid w:val="00C320B1"/>
    <w:rsid w:val="00C325FC"/>
    <w:rsid w:val="00C32AE2"/>
    <w:rsid w:val="00C32C67"/>
    <w:rsid w:val="00C32E5D"/>
    <w:rsid w:val="00C32FD2"/>
    <w:rsid w:val="00C3353A"/>
    <w:rsid w:val="00C33847"/>
    <w:rsid w:val="00C33D5E"/>
    <w:rsid w:val="00C33DA6"/>
    <w:rsid w:val="00C33F95"/>
    <w:rsid w:val="00C349D3"/>
    <w:rsid w:val="00C34FCA"/>
    <w:rsid w:val="00C350B3"/>
    <w:rsid w:val="00C35566"/>
    <w:rsid w:val="00C35EB8"/>
    <w:rsid w:val="00C363AD"/>
    <w:rsid w:val="00C37275"/>
    <w:rsid w:val="00C379BD"/>
    <w:rsid w:val="00C37D44"/>
    <w:rsid w:val="00C401BA"/>
    <w:rsid w:val="00C4050D"/>
    <w:rsid w:val="00C40821"/>
    <w:rsid w:val="00C40D99"/>
    <w:rsid w:val="00C41B74"/>
    <w:rsid w:val="00C4249F"/>
    <w:rsid w:val="00C431A0"/>
    <w:rsid w:val="00C4368F"/>
    <w:rsid w:val="00C4411A"/>
    <w:rsid w:val="00C45020"/>
    <w:rsid w:val="00C45208"/>
    <w:rsid w:val="00C45F5B"/>
    <w:rsid w:val="00C46237"/>
    <w:rsid w:val="00C46542"/>
    <w:rsid w:val="00C46A4C"/>
    <w:rsid w:val="00C46BE3"/>
    <w:rsid w:val="00C470D4"/>
    <w:rsid w:val="00C476A7"/>
    <w:rsid w:val="00C50549"/>
    <w:rsid w:val="00C507CA"/>
    <w:rsid w:val="00C50DF9"/>
    <w:rsid w:val="00C50FDF"/>
    <w:rsid w:val="00C51661"/>
    <w:rsid w:val="00C52087"/>
    <w:rsid w:val="00C52484"/>
    <w:rsid w:val="00C52559"/>
    <w:rsid w:val="00C52905"/>
    <w:rsid w:val="00C52D7B"/>
    <w:rsid w:val="00C52E42"/>
    <w:rsid w:val="00C53921"/>
    <w:rsid w:val="00C53AD0"/>
    <w:rsid w:val="00C5463A"/>
    <w:rsid w:val="00C54CEC"/>
    <w:rsid w:val="00C54F54"/>
    <w:rsid w:val="00C55353"/>
    <w:rsid w:val="00C554D0"/>
    <w:rsid w:val="00C55BDA"/>
    <w:rsid w:val="00C55D17"/>
    <w:rsid w:val="00C55E37"/>
    <w:rsid w:val="00C55EBA"/>
    <w:rsid w:val="00C563DF"/>
    <w:rsid w:val="00C56F61"/>
    <w:rsid w:val="00C5725A"/>
    <w:rsid w:val="00C57317"/>
    <w:rsid w:val="00C578C3"/>
    <w:rsid w:val="00C57C2D"/>
    <w:rsid w:val="00C57DB8"/>
    <w:rsid w:val="00C57E5D"/>
    <w:rsid w:val="00C57ED4"/>
    <w:rsid w:val="00C60876"/>
    <w:rsid w:val="00C60F55"/>
    <w:rsid w:val="00C612DE"/>
    <w:rsid w:val="00C61C64"/>
    <w:rsid w:val="00C61E84"/>
    <w:rsid w:val="00C61EB6"/>
    <w:rsid w:val="00C62617"/>
    <w:rsid w:val="00C62BCF"/>
    <w:rsid w:val="00C64B7C"/>
    <w:rsid w:val="00C652E5"/>
    <w:rsid w:val="00C653DB"/>
    <w:rsid w:val="00C65CFC"/>
    <w:rsid w:val="00C6659D"/>
    <w:rsid w:val="00C667A7"/>
    <w:rsid w:val="00C66866"/>
    <w:rsid w:val="00C6687E"/>
    <w:rsid w:val="00C66A6C"/>
    <w:rsid w:val="00C66B8F"/>
    <w:rsid w:val="00C66FE3"/>
    <w:rsid w:val="00C67109"/>
    <w:rsid w:val="00C67325"/>
    <w:rsid w:val="00C6740A"/>
    <w:rsid w:val="00C67A79"/>
    <w:rsid w:val="00C67CBF"/>
    <w:rsid w:val="00C7032D"/>
    <w:rsid w:val="00C703E7"/>
    <w:rsid w:val="00C70AE3"/>
    <w:rsid w:val="00C70EBD"/>
    <w:rsid w:val="00C70ECD"/>
    <w:rsid w:val="00C71A7D"/>
    <w:rsid w:val="00C71BBC"/>
    <w:rsid w:val="00C720F0"/>
    <w:rsid w:val="00C72E65"/>
    <w:rsid w:val="00C73372"/>
    <w:rsid w:val="00C734C3"/>
    <w:rsid w:val="00C735B4"/>
    <w:rsid w:val="00C73D25"/>
    <w:rsid w:val="00C73E4D"/>
    <w:rsid w:val="00C74325"/>
    <w:rsid w:val="00C74A87"/>
    <w:rsid w:val="00C758DE"/>
    <w:rsid w:val="00C75969"/>
    <w:rsid w:val="00C760A8"/>
    <w:rsid w:val="00C7664B"/>
    <w:rsid w:val="00C76F63"/>
    <w:rsid w:val="00C76FBF"/>
    <w:rsid w:val="00C7700A"/>
    <w:rsid w:val="00C775AE"/>
    <w:rsid w:val="00C803D0"/>
    <w:rsid w:val="00C80C5D"/>
    <w:rsid w:val="00C80FD0"/>
    <w:rsid w:val="00C82583"/>
    <w:rsid w:val="00C825BE"/>
    <w:rsid w:val="00C82FCA"/>
    <w:rsid w:val="00C838F2"/>
    <w:rsid w:val="00C83ACC"/>
    <w:rsid w:val="00C83EFE"/>
    <w:rsid w:val="00C848ED"/>
    <w:rsid w:val="00C84AEA"/>
    <w:rsid w:val="00C85599"/>
    <w:rsid w:val="00C85BCF"/>
    <w:rsid w:val="00C86AAE"/>
    <w:rsid w:val="00C86AD1"/>
    <w:rsid w:val="00C87F87"/>
    <w:rsid w:val="00C907EF"/>
    <w:rsid w:val="00C90840"/>
    <w:rsid w:val="00C90BC9"/>
    <w:rsid w:val="00C90C2C"/>
    <w:rsid w:val="00C90CFC"/>
    <w:rsid w:val="00C90EE1"/>
    <w:rsid w:val="00C91CFF"/>
    <w:rsid w:val="00C9253A"/>
    <w:rsid w:val="00C92C46"/>
    <w:rsid w:val="00C93025"/>
    <w:rsid w:val="00C93571"/>
    <w:rsid w:val="00C938BE"/>
    <w:rsid w:val="00C93F68"/>
    <w:rsid w:val="00C94365"/>
    <w:rsid w:val="00C946A3"/>
    <w:rsid w:val="00C947BA"/>
    <w:rsid w:val="00C94A74"/>
    <w:rsid w:val="00C95D77"/>
    <w:rsid w:val="00C95E51"/>
    <w:rsid w:val="00CA02C2"/>
    <w:rsid w:val="00CA0320"/>
    <w:rsid w:val="00CA0321"/>
    <w:rsid w:val="00CA0AF1"/>
    <w:rsid w:val="00CA105F"/>
    <w:rsid w:val="00CA14E1"/>
    <w:rsid w:val="00CA1928"/>
    <w:rsid w:val="00CA2B81"/>
    <w:rsid w:val="00CA2F46"/>
    <w:rsid w:val="00CA4D7E"/>
    <w:rsid w:val="00CA624A"/>
    <w:rsid w:val="00CA64DA"/>
    <w:rsid w:val="00CA6E5E"/>
    <w:rsid w:val="00CA76C7"/>
    <w:rsid w:val="00CA7B46"/>
    <w:rsid w:val="00CB0245"/>
    <w:rsid w:val="00CB0748"/>
    <w:rsid w:val="00CB13BB"/>
    <w:rsid w:val="00CB1AC3"/>
    <w:rsid w:val="00CB2C02"/>
    <w:rsid w:val="00CB3E5D"/>
    <w:rsid w:val="00CB40AA"/>
    <w:rsid w:val="00CB47A2"/>
    <w:rsid w:val="00CB4A8D"/>
    <w:rsid w:val="00CB5294"/>
    <w:rsid w:val="00CB530D"/>
    <w:rsid w:val="00CB58F9"/>
    <w:rsid w:val="00CB60DB"/>
    <w:rsid w:val="00CB641C"/>
    <w:rsid w:val="00CB6A2F"/>
    <w:rsid w:val="00CB7646"/>
    <w:rsid w:val="00CB7A86"/>
    <w:rsid w:val="00CC033C"/>
    <w:rsid w:val="00CC07EC"/>
    <w:rsid w:val="00CC10A7"/>
    <w:rsid w:val="00CC1A17"/>
    <w:rsid w:val="00CC200E"/>
    <w:rsid w:val="00CC23A5"/>
    <w:rsid w:val="00CC27B8"/>
    <w:rsid w:val="00CC27EC"/>
    <w:rsid w:val="00CC2EC9"/>
    <w:rsid w:val="00CC3B7C"/>
    <w:rsid w:val="00CC43E9"/>
    <w:rsid w:val="00CC4A37"/>
    <w:rsid w:val="00CC4B80"/>
    <w:rsid w:val="00CC4F80"/>
    <w:rsid w:val="00CC5143"/>
    <w:rsid w:val="00CC5732"/>
    <w:rsid w:val="00CC5EC1"/>
    <w:rsid w:val="00CC6211"/>
    <w:rsid w:val="00CC6DBA"/>
    <w:rsid w:val="00CC6DDD"/>
    <w:rsid w:val="00CC767C"/>
    <w:rsid w:val="00CC789E"/>
    <w:rsid w:val="00CC7972"/>
    <w:rsid w:val="00CC7BC5"/>
    <w:rsid w:val="00CD005A"/>
    <w:rsid w:val="00CD15CA"/>
    <w:rsid w:val="00CD3D97"/>
    <w:rsid w:val="00CD454A"/>
    <w:rsid w:val="00CD46D7"/>
    <w:rsid w:val="00CD539F"/>
    <w:rsid w:val="00CD53F8"/>
    <w:rsid w:val="00CD5B2C"/>
    <w:rsid w:val="00CD5E47"/>
    <w:rsid w:val="00CD6064"/>
    <w:rsid w:val="00CD60A3"/>
    <w:rsid w:val="00CD6778"/>
    <w:rsid w:val="00CD6C43"/>
    <w:rsid w:val="00CD6C66"/>
    <w:rsid w:val="00CD765D"/>
    <w:rsid w:val="00CD7B98"/>
    <w:rsid w:val="00CD7DD5"/>
    <w:rsid w:val="00CE008F"/>
    <w:rsid w:val="00CE0097"/>
    <w:rsid w:val="00CE0524"/>
    <w:rsid w:val="00CE059B"/>
    <w:rsid w:val="00CE16CD"/>
    <w:rsid w:val="00CE1711"/>
    <w:rsid w:val="00CE1837"/>
    <w:rsid w:val="00CE1ADB"/>
    <w:rsid w:val="00CE2B9F"/>
    <w:rsid w:val="00CE3408"/>
    <w:rsid w:val="00CE350D"/>
    <w:rsid w:val="00CE3CC2"/>
    <w:rsid w:val="00CE42B9"/>
    <w:rsid w:val="00CE4829"/>
    <w:rsid w:val="00CE4853"/>
    <w:rsid w:val="00CE4AF4"/>
    <w:rsid w:val="00CE4D8B"/>
    <w:rsid w:val="00CE5269"/>
    <w:rsid w:val="00CE647B"/>
    <w:rsid w:val="00CE65B6"/>
    <w:rsid w:val="00CE6EBB"/>
    <w:rsid w:val="00CE7077"/>
    <w:rsid w:val="00CE71A7"/>
    <w:rsid w:val="00CE753B"/>
    <w:rsid w:val="00CE7B0C"/>
    <w:rsid w:val="00CF022A"/>
    <w:rsid w:val="00CF08DF"/>
    <w:rsid w:val="00CF0DF2"/>
    <w:rsid w:val="00CF19D4"/>
    <w:rsid w:val="00CF1BA0"/>
    <w:rsid w:val="00CF20CC"/>
    <w:rsid w:val="00CF268C"/>
    <w:rsid w:val="00CF2A37"/>
    <w:rsid w:val="00CF2A76"/>
    <w:rsid w:val="00CF2BA4"/>
    <w:rsid w:val="00CF2CE9"/>
    <w:rsid w:val="00CF3256"/>
    <w:rsid w:val="00CF3377"/>
    <w:rsid w:val="00CF3F1A"/>
    <w:rsid w:val="00CF3F48"/>
    <w:rsid w:val="00CF447E"/>
    <w:rsid w:val="00CF4714"/>
    <w:rsid w:val="00CF4853"/>
    <w:rsid w:val="00CF4D1C"/>
    <w:rsid w:val="00CF4DCE"/>
    <w:rsid w:val="00CF4E01"/>
    <w:rsid w:val="00CF4E0C"/>
    <w:rsid w:val="00CF65D5"/>
    <w:rsid w:val="00CF6C80"/>
    <w:rsid w:val="00CF73AD"/>
    <w:rsid w:val="00D00CEE"/>
    <w:rsid w:val="00D01B24"/>
    <w:rsid w:val="00D01B8B"/>
    <w:rsid w:val="00D01CAE"/>
    <w:rsid w:val="00D01D2E"/>
    <w:rsid w:val="00D01E02"/>
    <w:rsid w:val="00D01E43"/>
    <w:rsid w:val="00D022C8"/>
    <w:rsid w:val="00D02668"/>
    <w:rsid w:val="00D037B1"/>
    <w:rsid w:val="00D037E6"/>
    <w:rsid w:val="00D04377"/>
    <w:rsid w:val="00D0460C"/>
    <w:rsid w:val="00D04BA7"/>
    <w:rsid w:val="00D052F4"/>
    <w:rsid w:val="00D05410"/>
    <w:rsid w:val="00D059C6"/>
    <w:rsid w:val="00D05EE5"/>
    <w:rsid w:val="00D06443"/>
    <w:rsid w:val="00D0659F"/>
    <w:rsid w:val="00D07414"/>
    <w:rsid w:val="00D0799D"/>
    <w:rsid w:val="00D07D99"/>
    <w:rsid w:val="00D07E74"/>
    <w:rsid w:val="00D1036C"/>
    <w:rsid w:val="00D1070E"/>
    <w:rsid w:val="00D107F3"/>
    <w:rsid w:val="00D11503"/>
    <w:rsid w:val="00D12584"/>
    <w:rsid w:val="00D129B0"/>
    <w:rsid w:val="00D12F7A"/>
    <w:rsid w:val="00D130C1"/>
    <w:rsid w:val="00D13561"/>
    <w:rsid w:val="00D13A94"/>
    <w:rsid w:val="00D1430B"/>
    <w:rsid w:val="00D145CD"/>
    <w:rsid w:val="00D14943"/>
    <w:rsid w:val="00D14D02"/>
    <w:rsid w:val="00D15475"/>
    <w:rsid w:val="00D15690"/>
    <w:rsid w:val="00D15DCC"/>
    <w:rsid w:val="00D15E99"/>
    <w:rsid w:val="00D15EE0"/>
    <w:rsid w:val="00D15EFD"/>
    <w:rsid w:val="00D15F34"/>
    <w:rsid w:val="00D15FF2"/>
    <w:rsid w:val="00D16597"/>
    <w:rsid w:val="00D169D5"/>
    <w:rsid w:val="00D16BFF"/>
    <w:rsid w:val="00D172F4"/>
    <w:rsid w:val="00D20630"/>
    <w:rsid w:val="00D210A6"/>
    <w:rsid w:val="00D21E48"/>
    <w:rsid w:val="00D21FF2"/>
    <w:rsid w:val="00D221AD"/>
    <w:rsid w:val="00D22A84"/>
    <w:rsid w:val="00D22CDD"/>
    <w:rsid w:val="00D230AC"/>
    <w:rsid w:val="00D23232"/>
    <w:rsid w:val="00D23545"/>
    <w:rsid w:val="00D23562"/>
    <w:rsid w:val="00D23A3A"/>
    <w:rsid w:val="00D23B4F"/>
    <w:rsid w:val="00D248DA"/>
    <w:rsid w:val="00D25CDB"/>
    <w:rsid w:val="00D25E1D"/>
    <w:rsid w:val="00D2603F"/>
    <w:rsid w:val="00D2681E"/>
    <w:rsid w:val="00D26AEE"/>
    <w:rsid w:val="00D26B7E"/>
    <w:rsid w:val="00D26DDE"/>
    <w:rsid w:val="00D277B1"/>
    <w:rsid w:val="00D3029B"/>
    <w:rsid w:val="00D30AC0"/>
    <w:rsid w:val="00D30EB3"/>
    <w:rsid w:val="00D3126F"/>
    <w:rsid w:val="00D31644"/>
    <w:rsid w:val="00D32266"/>
    <w:rsid w:val="00D32415"/>
    <w:rsid w:val="00D32987"/>
    <w:rsid w:val="00D331C0"/>
    <w:rsid w:val="00D33E10"/>
    <w:rsid w:val="00D33FFC"/>
    <w:rsid w:val="00D360D3"/>
    <w:rsid w:val="00D366D7"/>
    <w:rsid w:val="00D366F9"/>
    <w:rsid w:val="00D36C0B"/>
    <w:rsid w:val="00D36C7B"/>
    <w:rsid w:val="00D37A39"/>
    <w:rsid w:val="00D40047"/>
    <w:rsid w:val="00D4070E"/>
    <w:rsid w:val="00D410B2"/>
    <w:rsid w:val="00D41596"/>
    <w:rsid w:val="00D41ED1"/>
    <w:rsid w:val="00D42109"/>
    <w:rsid w:val="00D42C6E"/>
    <w:rsid w:val="00D4343F"/>
    <w:rsid w:val="00D436F7"/>
    <w:rsid w:val="00D45190"/>
    <w:rsid w:val="00D453BC"/>
    <w:rsid w:val="00D45862"/>
    <w:rsid w:val="00D45C0A"/>
    <w:rsid w:val="00D45D5A"/>
    <w:rsid w:val="00D46759"/>
    <w:rsid w:val="00D4686E"/>
    <w:rsid w:val="00D46FD0"/>
    <w:rsid w:val="00D47791"/>
    <w:rsid w:val="00D4781C"/>
    <w:rsid w:val="00D47E3F"/>
    <w:rsid w:val="00D504E3"/>
    <w:rsid w:val="00D50F6D"/>
    <w:rsid w:val="00D51668"/>
    <w:rsid w:val="00D51B64"/>
    <w:rsid w:val="00D51D01"/>
    <w:rsid w:val="00D51F26"/>
    <w:rsid w:val="00D52356"/>
    <w:rsid w:val="00D52485"/>
    <w:rsid w:val="00D5259E"/>
    <w:rsid w:val="00D525D2"/>
    <w:rsid w:val="00D52E8E"/>
    <w:rsid w:val="00D535C6"/>
    <w:rsid w:val="00D5440C"/>
    <w:rsid w:val="00D5452E"/>
    <w:rsid w:val="00D54B37"/>
    <w:rsid w:val="00D5570D"/>
    <w:rsid w:val="00D571B2"/>
    <w:rsid w:val="00D5774A"/>
    <w:rsid w:val="00D57B7D"/>
    <w:rsid w:val="00D57D07"/>
    <w:rsid w:val="00D60FDE"/>
    <w:rsid w:val="00D61714"/>
    <w:rsid w:val="00D61A2A"/>
    <w:rsid w:val="00D6237A"/>
    <w:rsid w:val="00D62857"/>
    <w:rsid w:val="00D63941"/>
    <w:rsid w:val="00D63E4B"/>
    <w:rsid w:val="00D64DB3"/>
    <w:rsid w:val="00D6511E"/>
    <w:rsid w:val="00D65908"/>
    <w:rsid w:val="00D66098"/>
    <w:rsid w:val="00D665DC"/>
    <w:rsid w:val="00D66DE6"/>
    <w:rsid w:val="00D672A8"/>
    <w:rsid w:val="00D674B1"/>
    <w:rsid w:val="00D70736"/>
    <w:rsid w:val="00D70C92"/>
    <w:rsid w:val="00D70E5F"/>
    <w:rsid w:val="00D70F28"/>
    <w:rsid w:val="00D7221C"/>
    <w:rsid w:val="00D72562"/>
    <w:rsid w:val="00D72BC7"/>
    <w:rsid w:val="00D72C70"/>
    <w:rsid w:val="00D72E19"/>
    <w:rsid w:val="00D735C1"/>
    <w:rsid w:val="00D73AAB"/>
    <w:rsid w:val="00D740DF"/>
    <w:rsid w:val="00D7449B"/>
    <w:rsid w:val="00D74A1B"/>
    <w:rsid w:val="00D75EA2"/>
    <w:rsid w:val="00D76F2D"/>
    <w:rsid w:val="00D77132"/>
    <w:rsid w:val="00D7760B"/>
    <w:rsid w:val="00D77883"/>
    <w:rsid w:val="00D779DA"/>
    <w:rsid w:val="00D77ECE"/>
    <w:rsid w:val="00D8156E"/>
    <w:rsid w:val="00D81E1D"/>
    <w:rsid w:val="00D82A56"/>
    <w:rsid w:val="00D82F68"/>
    <w:rsid w:val="00D83206"/>
    <w:rsid w:val="00D83D4F"/>
    <w:rsid w:val="00D83DD3"/>
    <w:rsid w:val="00D84C51"/>
    <w:rsid w:val="00D85290"/>
    <w:rsid w:val="00D8680B"/>
    <w:rsid w:val="00D868CB"/>
    <w:rsid w:val="00D86A67"/>
    <w:rsid w:val="00D871B5"/>
    <w:rsid w:val="00D8759C"/>
    <w:rsid w:val="00D90606"/>
    <w:rsid w:val="00D91311"/>
    <w:rsid w:val="00D91678"/>
    <w:rsid w:val="00D916A6"/>
    <w:rsid w:val="00D91C7F"/>
    <w:rsid w:val="00D9248A"/>
    <w:rsid w:val="00D924A3"/>
    <w:rsid w:val="00D92862"/>
    <w:rsid w:val="00D93251"/>
    <w:rsid w:val="00D939D4"/>
    <w:rsid w:val="00D939D8"/>
    <w:rsid w:val="00D954B3"/>
    <w:rsid w:val="00D9556A"/>
    <w:rsid w:val="00D96C2B"/>
    <w:rsid w:val="00D96D03"/>
    <w:rsid w:val="00D97016"/>
    <w:rsid w:val="00D97194"/>
    <w:rsid w:val="00D9723E"/>
    <w:rsid w:val="00D97C32"/>
    <w:rsid w:val="00DA03B1"/>
    <w:rsid w:val="00DA1961"/>
    <w:rsid w:val="00DA2186"/>
    <w:rsid w:val="00DA26D5"/>
    <w:rsid w:val="00DA2851"/>
    <w:rsid w:val="00DA2DA5"/>
    <w:rsid w:val="00DA358B"/>
    <w:rsid w:val="00DA3F40"/>
    <w:rsid w:val="00DA3F60"/>
    <w:rsid w:val="00DA40DF"/>
    <w:rsid w:val="00DA4887"/>
    <w:rsid w:val="00DA4DFE"/>
    <w:rsid w:val="00DA4EAF"/>
    <w:rsid w:val="00DA4FC0"/>
    <w:rsid w:val="00DA52A9"/>
    <w:rsid w:val="00DA53E4"/>
    <w:rsid w:val="00DA572B"/>
    <w:rsid w:val="00DA599A"/>
    <w:rsid w:val="00DA6083"/>
    <w:rsid w:val="00DA61E7"/>
    <w:rsid w:val="00DA682F"/>
    <w:rsid w:val="00DA7293"/>
    <w:rsid w:val="00DA73F7"/>
    <w:rsid w:val="00DA76FA"/>
    <w:rsid w:val="00DA7F55"/>
    <w:rsid w:val="00DB036F"/>
    <w:rsid w:val="00DB0AF5"/>
    <w:rsid w:val="00DB0C1C"/>
    <w:rsid w:val="00DB0D34"/>
    <w:rsid w:val="00DB1684"/>
    <w:rsid w:val="00DB248A"/>
    <w:rsid w:val="00DB2663"/>
    <w:rsid w:val="00DB2B94"/>
    <w:rsid w:val="00DB3692"/>
    <w:rsid w:val="00DB461D"/>
    <w:rsid w:val="00DB50D2"/>
    <w:rsid w:val="00DB5573"/>
    <w:rsid w:val="00DB665B"/>
    <w:rsid w:val="00DB6F29"/>
    <w:rsid w:val="00DB6F9E"/>
    <w:rsid w:val="00DB70E0"/>
    <w:rsid w:val="00DB7BD2"/>
    <w:rsid w:val="00DB7E6D"/>
    <w:rsid w:val="00DC092E"/>
    <w:rsid w:val="00DC2868"/>
    <w:rsid w:val="00DC2DE3"/>
    <w:rsid w:val="00DC2E81"/>
    <w:rsid w:val="00DC2F3B"/>
    <w:rsid w:val="00DC3210"/>
    <w:rsid w:val="00DC3804"/>
    <w:rsid w:val="00DC3A7C"/>
    <w:rsid w:val="00DC4ACC"/>
    <w:rsid w:val="00DC4B01"/>
    <w:rsid w:val="00DC5638"/>
    <w:rsid w:val="00DC6047"/>
    <w:rsid w:val="00DC64E2"/>
    <w:rsid w:val="00DC6803"/>
    <w:rsid w:val="00DC6FCB"/>
    <w:rsid w:val="00DD009A"/>
    <w:rsid w:val="00DD0408"/>
    <w:rsid w:val="00DD07EB"/>
    <w:rsid w:val="00DD0A20"/>
    <w:rsid w:val="00DD14BB"/>
    <w:rsid w:val="00DD29FB"/>
    <w:rsid w:val="00DD2E44"/>
    <w:rsid w:val="00DD2E5D"/>
    <w:rsid w:val="00DD34D3"/>
    <w:rsid w:val="00DD38CF"/>
    <w:rsid w:val="00DD3A6E"/>
    <w:rsid w:val="00DD3B7A"/>
    <w:rsid w:val="00DD3E04"/>
    <w:rsid w:val="00DD48BD"/>
    <w:rsid w:val="00DD4BDB"/>
    <w:rsid w:val="00DD517D"/>
    <w:rsid w:val="00DD64D8"/>
    <w:rsid w:val="00DD73B7"/>
    <w:rsid w:val="00DE039B"/>
    <w:rsid w:val="00DE0B95"/>
    <w:rsid w:val="00DE0C73"/>
    <w:rsid w:val="00DE0DA2"/>
    <w:rsid w:val="00DE0E03"/>
    <w:rsid w:val="00DE0FF7"/>
    <w:rsid w:val="00DE1893"/>
    <w:rsid w:val="00DE1E66"/>
    <w:rsid w:val="00DE2B3F"/>
    <w:rsid w:val="00DE2B6A"/>
    <w:rsid w:val="00DE3C0B"/>
    <w:rsid w:val="00DE3C10"/>
    <w:rsid w:val="00DE3D72"/>
    <w:rsid w:val="00DE42B7"/>
    <w:rsid w:val="00DE443C"/>
    <w:rsid w:val="00DE4A79"/>
    <w:rsid w:val="00DE4B5E"/>
    <w:rsid w:val="00DE52BD"/>
    <w:rsid w:val="00DE5337"/>
    <w:rsid w:val="00DE5D07"/>
    <w:rsid w:val="00DE60C8"/>
    <w:rsid w:val="00DE7570"/>
    <w:rsid w:val="00DE75A0"/>
    <w:rsid w:val="00DE7708"/>
    <w:rsid w:val="00DE7D17"/>
    <w:rsid w:val="00DE7E93"/>
    <w:rsid w:val="00DF09A5"/>
    <w:rsid w:val="00DF10E3"/>
    <w:rsid w:val="00DF12DF"/>
    <w:rsid w:val="00DF1797"/>
    <w:rsid w:val="00DF1E83"/>
    <w:rsid w:val="00DF22C9"/>
    <w:rsid w:val="00DF26F6"/>
    <w:rsid w:val="00DF2955"/>
    <w:rsid w:val="00DF3526"/>
    <w:rsid w:val="00DF4981"/>
    <w:rsid w:val="00DF49A6"/>
    <w:rsid w:val="00DF49F4"/>
    <w:rsid w:val="00DF4F55"/>
    <w:rsid w:val="00DF5D52"/>
    <w:rsid w:val="00DF643E"/>
    <w:rsid w:val="00DF6658"/>
    <w:rsid w:val="00DF6A74"/>
    <w:rsid w:val="00DF7B1F"/>
    <w:rsid w:val="00DF7C9C"/>
    <w:rsid w:val="00E0013F"/>
    <w:rsid w:val="00E007DC"/>
    <w:rsid w:val="00E015AA"/>
    <w:rsid w:val="00E01C8C"/>
    <w:rsid w:val="00E01DD8"/>
    <w:rsid w:val="00E02325"/>
    <w:rsid w:val="00E02A74"/>
    <w:rsid w:val="00E0374B"/>
    <w:rsid w:val="00E037EE"/>
    <w:rsid w:val="00E042BB"/>
    <w:rsid w:val="00E04BFA"/>
    <w:rsid w:val="00E06224"/>
    <w:rsid w:val="00E064A2"/>
    <w:rsid w:val="00E064B0"/>
    <w:rsid w:val="00E066DA"/>
    <w:rsid w:val="00E06A3F"/>
    <w:rsid w:val="00E06C93"/>
    <w:rsid w:val="00E06E1E"/>
    <w:rsid w:val="00E072E1"/>
    <w:rsid w:val="00E074E7"/>
    <w:rsid w:val="00E0784A"/>
    <w:rsid w:val="00E07BBF"/>
    <w:rsid w:val="00E1005C"/>
    <w:rsid w:val="00E1067A"/>
    <w:rsid w:val="00E10A27"/>
    <w:rsid w:val="00E10DCE"/>
    <w:rsid w:val="00E10E4E"/>
    <w:rsid w:val="00E111FC"/>
    <w:rsid w:val="00E117B3"/>
    <w:rsid w:val="00E119F5"/>
    <w:rsid w:val="00E12A5F"/>
    <w:rsid w:val="00E13609"/>
    <w:rsid w:val="00E1428D"/>
    <w:rsid w:val="00E1578A"/>
    <w:rsid w:val="00E16070"/>
    <w:rsid w:val="00E169B1"/>
    <w:rsid w:val="00E16C1F"/>
    <w:rsid w:val="00E2020C"/>
    <w:rsid w:val="00E2163F"/>
    <w:rsid w:val="00E21B3E"/>
    <w:rsid w:val="00E22064"/>
    <w:rsid w:val="00E22535"/>
    <w:rsid w:val="00E226AB"/>
    <w:rsid w:val="00E2279E"/>
    <w:rsid w:val="00E22C4D"/>
    <w:rsid w:val="00E23700"/>
    <w:rsid w:val="00E23AC4"/>
    <w:rsid w:val="00E23CA6"/>
    <w:rsid w:val="00E24082"/>
    <w:rsid w:val="00E24647"/>
    <w:rsid w:val="00E2528E"/>
    <w:rsid w:val="00E25376"/>
    <w:rsid w:val="00E2544E"/>
    <w:rsid w:val="00E25465"/>
    <w:rsid w:val="00E25594"/>
    <w:rsid w:val="00E25692"/>
    <w:rsid w:val="00E25C4A"/>
    <w:rsid w:val="00E25DCF"/>
    <w:rsid w:val="00E2616C"/>
    <w:rsid w:val="00E26CA0"/>
    <w:rsid w:val="00E27383"/>
    <w:rsid w:val="00E30D9A"/>
    <w:rsid w:val="00E30EDA"/>
    <w:rsid w:val="00E322B2"/>
    <w:rsid w:val="00E32561"/>
    <w:rsid w:val="00E325D1"/>
    <w:rsid w:val="00E32C9B"/>
    <w:rsid w:val="00E338E1"/>
    <w:rsid w:val="00E33A87"/>
    <w:rsid w:val="00E33B8E"/>
    <w:rsid w:val="00E3441E"/>
    <w:rsid w:val="00E35B4E"/>
    <w:rsid w:val="00E35DCE"/>
    <w:rsid w:val="00E36092"/>
    <w:rsid w:val="00E3610A"/>
    <w:rsid w:val="00E36ABB"/>
    <w:rsid w:val="00E36E39"/>
    <w:rsid w:val="00E37862"/>
    <w:rsid w:val="00E401B6"/>
    <w:rsid w:val="00E4031F"/>
    <w:rsid w:val="00E40946"/>
    <w:rsid w:val="00E41804"/>
    <w:rsid w:val="00E41D2E"/>
    <w:rsid w:val="00E41DD4"/>
    <w:rsid w:val="00E42129"/>
    <w:rsid w:val="00E4266A"/>
    <w:rsid w:val="00E42A03"/>
    <w:rsid w:val="00E43312"/>
    <w:rsid w:val="00E43C44"/>
    <w:rsid w:val="00E43EFB"/>
    <w:rsid w:val="00E4422E"/>
    <w:rsid w:val="00E44B2C"/>
    <w:rsid w:val="00E4513E"/>
    <w:rsid w:val="00E4529B"/>
    <w:rsid w:val="00E452D5"/>
    <w:rsid w:val="00E4533A"/>
    <w:rsid w:val="00E4553F"/>
    <w:rsid w:val="00E4590F"/>
    <w:rsid w:val="00E459A7"/>
    <w:rsid w:val="00E45E83"/>
    <w:rsid w:val="00E45F5A"/>
    <w:rsid w:val="00E479DC"/>
    <w:rsid w:val="00E47FB9"/>
    <w:rsid w:val="00E50ECB"/>
    <w:rsid w:val="00E50F6A"/>
    <w:rsid w:val="00E50FC9"/>
    <w:rsid w:val="00E512DA"/>
    <w:rsid w:val="00E52043"/>
    <w:rsid w:val="00E52C7E"/>
    <w:rsid w:val="00E52CE2"/>
    <w:rsid w:val="00E52F49"/>
    <w:rsid w:val="00E52FFF"/>
    <w:rsid w:val="00E53225"/>
    <w:rsid w:val="00E53555"/>
    <w:rsid w:val="00E53694"/>
    <w:rsid w:val="00E537C7"/>
    <w:rsid w:val="00E53ADC"/>
    <w:rsid w:val="00E53F70"/>
    <w:rsid w:val="00E5486B"/>
    <w:rsid w:val="00E54A02"/>
    <w:rsid w:val="00E54A70"/>
    <w:rsid w:val="00E54B7F"/>
    <w:rsid w:val="00E5531F"/>
    <w:rsid w:val="00E55468"/>
    <w:rsid w:val="00E5556D"/>
    <w:rsid w:val="00E555A5"/>
    <w:rsid w:val="00E555FA"/>
    <w:rsid w:val="00E55C1D"/>
    <w:rsid w:val="00E55F8D"/>
    <w:rsid w:val="00E56FC7"/>
    <w:rsid w:val="00E576DC"/>
    <w:rsid w:val="00E57749"/>
    <w:rsid w:val="00E577C6"/>
    <w:rsid w:val="00E579B7"/>
    <w:rsid w:val="00E600CB"/>
    <w:rsid w:val="00E60131"/>
    <w:rsid w:val="00E610E7"/>
    <w:rsid w:val="00E6120A"/>
    <w:rsid w:val="00E61767"/>
    <w:rsid w:val="00E61886"/>
    <w:rsid w:val="00E619A4"/>
    <w:rsid w:val="00E61FB1"/>
    <w:rsid w:val="00E625F9"/>
    <w:rsid w:val="00E62ADD"/>
    <w:rsid w:val="00E639F6"/>
    <w:rsid w:val="00E63C51"/>
    <w:rsid w:val="00E647BA"/>
    <w:rsid w:val="00E649EA"/>
    <w:rsid w:val="00E64C08"/>
    <w:rsid w:val="00E65288"/>
    <w:rsid w:val="00E65FE6"/>
    <w:rsid w:val="00E66576"/>
    <w:rsid w:val="00E66A9D"/>
    <w:rsid w:val="00E66C3D"/>
    <w:rsid w:val="00E66E15"/>
    <w:rsid w:val="00E6730F"/>
    <w:rsid w:val="00E67EE8"/>
    <w:rsid w:val="00E7022F"/>
    <w:rsid w:val="00E705D4"/>
    <w:rsid w:val="00E7118F"/>
    <w:rsid w:val="00E71596"/>
    <w:rsid w:val="00E715D5"/>
    <w:rsid w:val="00E733A2"/>
    <w:rsid w:val="00E734EC"/>
    <w:rsid w:val="00E73BF9"/>
    <w:rsid w:val="00E75D78"/>
    <w:rsid w:val="00E76B9C"/>
    <w:rsid w:val="00E7703D"/>
    <w:rsid w:val="00E77DB0"/>
    <w:rsid w:val="00E801EF"/>
    <w:rsid w:val="00E8050E"/>
    <w:rsid w:val="00E808F7"/>
    <w:rsid w:val="00E80A7F"/>
    <w:rsid w:val="00E80FC0"/>
    <w:rsid w:val="00E81674"/>
    <w:rsid w:val="00E81986"/>
    <w:rsid w:val="00E81C11"/>
    <w:rsid w:val="00E8218F"/>
    <w:rsid w:val="00E82403"/>
    <w:rsid w:val="00E836FA"/>
    <w:rsid w:val="00E8374A"/>
    <w:rsid w:val="00E83BD8"/>
    <w:rsid w:val="00E84943"/>
    <w:rsid w:val="00E855FB"/>
    <w:rsid w:val="00E85713"/>
    <w:rsid w:val="00E8574A"/>
    <w:rsid w:val="00E87251"/>
    <w:rsid w:val="00E876BE"/>
    <w:rsid w:val="00E87BFB"/>
    <w:rsid w:val="00E90C9F"/>
    <w:rsid w:val="00E91D73"/>
    <w:rsid w:val="00E93BBE"/>
    <w:rsid w:val="00E95350"/>
    <w:rsid w:val="00E95BAD"/>
    <w:rsid w:val="00E961D4"/>
    <w:rsid w:val="00E9626F"/>
    <w:rsid w:val="00E96914"/>
    <w:rsid w:val="00E969B2"/>
    <w:rsid w:val="00E97276"/>
    <w:rsid w:val="00E97A24"/>
    <w:rsid w:val="00E97C12"/>
    <w:rsid w:val="00EA0930"/>
    <w:rsid w:val="00EA1476"/>
    <w:rsid w:val="00EA15EA"/>
    <w:rsid w:val="00EA1809"/>
    <w:rsid w:val="00EA18D2"/>
    <w:rsid w:val="00EA1F82"/>
    <w:rsid w:val="00EA2503"/>
    <w:rsid w:val="00EA2BDA"/>
    <w:rsid w:val="00EA3727"/>
    <w:rsid w:val="00EA4652"/>
    <w:rsid w:val="00EA49EE"/>
    <w:rsid w:val="00EA4D04"/>
    <w:rsid w:val="00EA54E7"/>
    <w:rsid w:val="00EA5A34"/>
    <w:rsid w:val="00EA5F94"/>
    <w:rsid w:val="00EA6335"/>
    <w:rsid w:val="00EA692E"/>
    <w:rsid w:val="00EA7565"/>
    <w:rsid w:val="00EA7832"/>
    <w:rsid w:val="00EA7883"/>
    <w:rsid w:val="00EA7A0A"/>
    <w:rsid w:val="00EA7C63"/>
    <w:rsid w:val="00EA7CDD"/>
    <w:rsid w:val="00EA7ECD"/>
    <w:rsid w:val="00EB1A4F"/>
    <w:rsid w:val="00EB1A9E"/>
    <w:rsid w:val="00EB1B2D"/>
    <w:rsid w:val="00EB1BCE"/>
    <w:rsid w:val="00EB26DC"/>
    <w:rsid w:val="00EB2907"/>
    <w:rsid w:val="00EB2A51"/>
    <w:rsid w:val="00EB364A"/>
    <w:rsid w:val="00EB3BC5"/>
    <w:rsid w:val="00EB3D25"/>
    <w:rsid w:val="00EB3D7E"/>
    <w:rsid w:val="00EB3FB9"/>
    <w:rsid w:val="00EB48B3"/>
    <w:rsid w:val="00EB5D89"/>
    <w:rsid w:val="00EB6668"/>
    <w:rsid w:val="00EB6DC0"/>
    <w:rsid w:val="00EB732F"/>
    <w:rsid w:val="00EC02D6"/>
    <w:rsid w:val="00EC0967"/>
    <w:rsid w:val="00EC09EB"/>
    <w:rsid w:val="00EC0E51"/>
    <w:rsid w:val="00EC16FD"/>
    <w:rsid w:val="00EC28C2"/>
    <w:rsid w:val="00EC3781"/>
    <w:rsid w:val="00EC45A1"/>
    <w:rsid w:val="00EC4A2A"/>
    <w:rsid w:val="00EC4CC8"/>
    <w:rsid w:val="00EC4ED7"/>
    <w:rsid w:val="00EC57EF"/>
    <w:rsid w:val="00EC5A94"/>
    <w:rsid w:val="00EC5AE7"/>
    <w:rsid w:val="00EC5DDB"/>
    <w:rsid w:val="00EC651B"/>
    <w:rsid w:val="00EC6A69"/>
    <w:rsid w:val="00EC6C5B"/>
    <w:rsid w:val="00EC742D"/>
    <w:rsid w:val="00EC78EC"/>
    <w:rsid w:val="00EC7FE0"/>
    <w:rsid w:val="00ED0000"/>
    <w:rsid w:val="00ED041B"/>
    <w:rsid w:val="00ED0BBB"/>
    <w:rsid w:val="00ED0FCE"/>
    <w:rsid w:val="00ED1066"/>
    <w:rsid w:val="00ED116A"/>
    <w:rsid w:val="00ED1278"/>
    <w:rsid w:val="00ED12A1"/>
    <w:rsid w:val="00ED17A2"/>
    <w:rsid w:val="00ED1827"/>
    <w:rsid w:val="00ED2619"/>
    <w:rsid w:val="00ED2849"/>
    <w:rsid w:val="00ED28F1"/>
    <w:rsid w:val="00ED3141"/>
    <w:rsid w:val="00ED3563"/>
    <w:rsid w:val="00ED3584"/>
    <w:rsid w:val="00ED3BBB"/>
    <w:rsid w:val="00ED3D33"/>
    <w:rsid w:val="00ED4095"/>
    <w:rsid w:val="00ED410F"/>
    <w:rsid w:val="00ED41B8"/>
    <w:rsid w:val="00ED41E3"/>
    <w:rsid w:val="00ED55BE"/>
    <w:rsid w:val="00ED5F21"/>
    <w:rsid w:val="00ED6AA2"/>
    <w:rsid w:val="00ED7494"/>
    <w:rsid w:val="00ED78EC"/>
    <w:rsid w:val="00ED7C8E"/>
    <w:rsid w:val="00EE008B"/>
    <w:rsid w:val="00EE00B9"/>
    <w:rsid w:val="00EE1716"/>
    <w:rsid w:val="00EE1814"/>
    <w:rsid w:val="00EE2A10"/>
    <w:rsid w:val="00EE2B80"/>
    <w:rsid w:val="00EE2B92"/>
    <w:rsid w:val="00EE3161"/>
    <w:rsid w:val="00EE349A"/>
    <w:rsid w:val="00EE4613"/>
    <w:rsid w:val="00EE4A21"/>
    <w:rsid w:val="00EE57E0"/>
    <w:rsid w:val="00EE58DE"/>
    <w:rsid w:val="00EE5947"/>
    <w:rsid w:val="00EE67F5"/>
    <w:rsid w:val="00EE69D3"/>
    <w:rsid w:val="00EE69E4"/>
    <w:rsid w:val="00EE7202"/>
    <w:rsid w:val="00EE729E"/>
    <w:rsid w:val="00EE7D80"/>
    <w:rsid w:val="00EF00EC"/>
    <w:rsid w:val="00EF0B12"/>
    <w:rsid w:val="00EF0D83"/>
    <w:rsid w:val="00EF1572"/>
    <w:rsid w:val="00EF1A79"/>
    <w:rsid w:val="00EF2883"/>
    <w:rsid w:val="00EF299B"/>
    <w:rsid w:val="00EF3351"/>
    <w:rsid w:val="00EF36D6"/>
    <w:rsid w:val="00EF391C"/>
    <w:rsid w:val="00EF3AE7"/>
    <w:rsid w:val="00EF416E"/>
    <w:rsid w:val="00EF4303"/>
    <w:rsid w:val="00EF4395"/>
    <w:rsid w:val="00EF4CC9"/>
    <w:rsid w:val="00EF5809"/>
    <w:rsid w:val="00EF5E76"/>
    <w:rsid w:val="00EF6CB7"/>
    <w:rsid w:val="00EF6F1A"/>
    <w:rsid w:val="00EF785B"/>
    <w:rsid w:val="00F00904"/>
    <w:rsid w:val="00F00985"/>
    <w:rsid w:val="00F017E1"/>
    <w:rsid w:val="00F02333"/>
    <w:rsid w:val="00F02D25"/>
    <w:rsid w:val="00F0324F"/>
    <w:rsid w:val="00F03379"/>
    <w:rsid w:val="00F035E3"/>
    <w:rsid w:val="00F03F51"/>
    <w:rsid w:val="00F03FD2"/>
    <w:rsid w:val="00F044B6"/>
    <w:rsid w:val="00F046A4"/>
    <w:rsid w:val="00F049D7"/>
    <w:rsid w:val="00F053A7"/>
    <w:rsid w:val="00F055CD"/>
    <w:rsid w:val="00F0576B"/>
    <w:rsid w:val="00F0660F"/>
    <w:rsid w:val="00F067F0"/>
    <w:rsid w:val="00F067F5"/>
    <w:rsid w:val="00F068BF"/>
    <w:rsid w:val="00F07EE8"/>
    <w:rsid w:val="00F1005F"/>
    <w:rsid w:val="00F1022F"/>
    <w:rsid w:val="00F105D5"/>
    <w:rsid w:val="00F10832"/>
    <w:rsid w:val="00F10C2C"/>
    <w:rsid w:val="00F11225"/>
    <w:rsid w:val="00F11256"/>
    <w:rsid w:val="00F1142B"/>
    <w:rsid w:val="00F11939"/>
    <w:rsid w:val="00F1220D"/>
    <w:rsid w:val="00F123FE"/>
    <w:rsid w:val="00F12E22"/>
    <w:rsid w:val="00F130CA"/>
    <w:rsid w:val="00F13230"/>
    <w:rsid w:val="00F133A3"/>
    <w:rsid w:val="00F13AF5"/>
    <w:rsid w:val="00F13E2F"/>
    <w:rsid w:val="00F14CA3"/>
    <w:rsid w:val="00F15231"/>
    <w:rsid w:val="00F15540"/>
    <w:rsid w:val="00F15851"/>
    <w:rsid w:val="00F16E94"/>
    <w:rsid w:val="00F172B9"/>
    <w:rsid w:val="00F17599"/>
    <w:rsid w:val="00F17BAA"/>
    <w:rsid w:val="00F20CE7"/>
    <w:rsid w:val="00F20F17"/>
    <w:rsid w:val="00F2105F"/>
    <w:rsid w:val="00F21871"/>
    <w:rsid w:val="00F21C82"/>
    <w:rsid w:val="00F237CD"/>
    <w:rsid w:val="00F23AF7"/>
    <w:rsid w:val="00F23B75"/>
    <w:rsid w:val="00F248F1"/>
    <w:rsid w:val="00F25853"/>
    <w:rsid w:val="00F259F9"/>
    <w:rsid w:val="00F25B26"/>
    <w:rsid w:val="00F26158"/>
    <w:rsid w:val="00F270E6"/>
    <w:rsid w:val="00F271FA"/>
    <w:rsid w:val="00F273F0"/>
    <w:rsid w:val="00F277AF"/>
    <w:rsid w:val="00F27E93"/>
    <w:rsid w:val="00F300DE"/>
    <w:rsid w:val="00F302E6"/>
    <w:rsid w:val="00F303E1"/>
    <w:rsid w:val="00F30635"/>
    <w:rsid w:val="00F307B4"/>
    <w:rsid w:val="00F307C7"/>
    <w:rsid w:val="00F30D83"/>
    <w:rsid w:val="00F3102D"/>
    <w:rsid w:val="00F317B7"/>
    <w:rsid w:val="00F31C95"/>
    <w:rsid w:val="00F328D1"/>
    <w:rsid w:val="00F32ED9"/>
    <w:rsid w:val="00F34B16"/>
    <w:rsid w:val="00F34B9D"/>
    <w:rsid w:val="00F3535D"/>
    <w:rsid w:val="00F355E8"/>
    <w:rsid w:val="00F365E9"/>
    <w:rsid w:val="00F37267"/>
    <w:rsid w:val="00F3750A"/>
    <w:rsid w:val="00F37622"/>
    <w:rsid w:val="00F37F99"/>
    <w:rsid w:val="00F37FB4"/>
    <w:rsid w:val="00F40307"/>
    <w:rsid w:val="00F406F9"/>
    <w:rsid w:val="00F40B5C"/>
    <w:rsid w:val="00F40CF2"/>
    <w:rsid w:val="00F410BF"/>
    <w:rsid w:val="00F41180"/>
    <w:rsid w:val="00F4174B"/>
    <w:rsid w:val="00F42310"/>
    <w:rsid w:val="00F42457"/>
    <w:rsid w:val="00F4260A"/>
    <w:rsid w:val="00F42E9D"/>
    <w:rsid w:val="00F44503"/>
    <w:rsid w:val="00F44C09"/>
    <w:rsid w:val="00F45067"/>
    <w:rsid w:val="00F45BEC"/>
    <w:rsid w:val="00F45D63"/>
    <w:rsid w:val="00F46911"/>
    <w:rsid w:val="00F46B25"/>
    <w:rsid w:val="00F4706E"/>
    <w:rsid w:val="00F472BE"/>
    <w:rsid w:val="00F473D2"/>
    <w:rsid w:val="00F477D6"/>
    <w:rsid w:val="00F47949"/>
    <w:rsid w:val="00F47FE8"/>
    <w:rsid w:val="00F510F9"/>
    <w:rsid w:val="00F514F0"/>
    <w:rsid w:val="00F51A18"/>
    <w:rsid w:val="00F51F04"/>
    <w:rsid w:val="00F51F32"/>
    <w:rsid w:val="00F520B8"/>
    <w:rsid w:val="00F52BB8"/>
    <w:rsid w:val="00F53551"/>
    <w:rsid w:val="00F5457A"/>
    <w:rsid w:val="00F549C4"/>
    <w:rsid w:val="00F54FA7"/>
    <w:rsid w:val="00F557C7"/>
    <w:rsid w:val="00F56A49"/>
    <w:rsid w:val="00F577FF"/>
    <w:rsid w:val="00F57916"/>
    <w:rsid w:val="00F57D45"/>
    <w:rsid w:val="00F60943"/>
    <w:rsid w:val="00F6131B"/>
    <w:rsid w:val="00F61BB8"/>
    <w:rsid w:val="00F62AA1"/>
    <w:rsid w:val="00F62B57"/>
    <w:rsid w:val="00F62F73"/>
    <w:rsid w:val="00F63258"/>
    <w:rsid w:val="00F63CB4"/>
    <w:rsid w:val="00F63EBD"/>
    <w:rsid w:val="00F64384"/>
    <w:rsid w:val="00F64FA6"/>
    <w:rsid w:val="00F656C5"/>
    <w:rsid w:val="00F65871"/>
    <w:rsid w:val="00F6590C"/>
    <w:rsid w:val="00F65CC0"/>
    <w:rsid w:val="00F66FC6"/>
    <w:rsid w:val="00F67B6A"/>
    <w:rsid w:val="00F67BD6"/>
    <w:rsid w:val="00F67C59"/>
    <w:rsid w:val="00F67F79"/>
    <w:rsid w:val="00F67FC5"/>
    <w:rsid w:val="00F711F1"/>
    <w:rsid w:val="00F71837"/>
    <w:rsid w:val="00F71BFC"/>
    <w:rsid w:val="00F71DF4"/>
    <w:rsid w:val="00F722D7"/>
    <w:rsid w:val="00F7299F"/>
    <w:rsid w:val="00F72E01"/>
    <w:rsid w:val="00F72E6C"/>
    <w:rsid w:val="00F735C8"/>
    <w:rsid w:val="00F735CE"/>
    <w:rsid w:val="00F73CE6"/>
    <w:rsid w:val="00F747D5"/>
    <w:rsid w:val="00F74D3B"/>
    <w:rsid w:val="00F757B9"/>
    <w:rsid w:val="00F75AD6"/>
    <w:rsid w:val="00F75C3D"/>
    <w:rsid w:val="00F75D13"/>
    <w:rsid w:val="00F76319"/>
    <w:rsid w:val="00F76509"/>
    <w:rsid w:val="00F7650E"/>
    <w:rsid w:val="00F7663D"/>
    <w:rsid w:val="00F76F9A"/>
    <w:rsid w:val="00F7754F"/>
    <w:rsid w:val="00F77B11"/>
    <w:rsid w:val="00F77B93"/>
    <w:rsid w:val="00F77D08"/>
    <w:rsid w:val="00F8147A"/>
    <w:rsid w:val="00F81F0E"/>
    <w:rsid w:val="00F82037"/>
    <w:rsid w:val="00F82DC5"/>
    <w:rsid w:val="00F83293"/>
    <w:rsid w:val="00F83812"/>
    <w:rsid w:val="00F846D9"/>
    <w:rsid w:val="00F8499E"/>
    <w:rsid w:val="00F84F5B"/>
    <w:rsid w:val="00F85A45"/>
    <w:rsid w:val="00F85D8F"/>
    <w:rsid w:val="00F8603D"/>
    <w:rsid w:val="00F864FB"/>
    <w:rsid w:val="00F8691C"/>
    <w:rsid w:val="00F8713B"/>
    <w:rsid w:val="00F90BC5"/>
    <w:rsid w:val="00F91189"/>
    <w:rsid w:val="00F91605"/>
    <w:rsid w:val="00F91883"/>
    <w:rsid w:val="00F91D63"/>
    <w:rsid w:val="00F91DD6"/>
    <w:rsid w:val="00F925B4"/>
    <w:rsid w:val="00F925D1"/>
    <w:rsid w:val="00F92683"/>
    <w:rsid w:val="00F94EE7"/>
    <w:rsid w:val="00F953D1"/>
    <w:rsid w:val="00F956D8"/>
    <w:rsid w:val="00F95A9E"/>
    <w:rsid w:val="00F97282"/>
    <w:rsid w:val="00F974D1"/>
    <w:rsid w:val="00FA0139"/>
    <w:rsid w:val="00FA04C5"/>
    <w:rsid w:val="00FA0C50"/>
    <w:rsid w:val="00FA14CA"/>
    <w:rsid w:val="00FA171D"/>
    <w:rsid w:val="00FA287E"/>
    <w:rsid w:val="00FA2A96"/>
    <w:rsid w:val="00FA2D49"/>
    <w:rsid w:val="00FA354E"/>
    <w:rsid w:val="00FA36B6"/>
    <w:rsid w:val="00FA4A65"/>
    <w:rsid w:val="00FA51A4"/>
    <w:rsid w:val="00FA56AE"/>
    <w:rsid w:val="00FA59FC"/>
    <w:rsid w:val="00FA5C9B"/>
    <w:rsid w:val="00FA6E4A"/>
    <w:rsid w:val="00FA705C"/>
    <w:rsid w:val="00FA7642"/>
    <w:rsid w:val="00FA77E9"/>
    <w:rsid w:val="00FA7943"/>
    <w:rsid w:val="00FA7B9D"/>
    <w:rsid w:val="00FB0207"/>
    <w:rsid w:val="00FB0796"/>
    <w:rsid w:val="00FB113E"/>
    <w:rsid w:val="00FB1717"/>
    <w:rsid w:val="00FB181D"/>
    <w:rsid w:val="00FB1855"/>
    <w:rsid w:val="00FB1AD6"/>
    <w:rsid w:val="00FB1D09"/>
    <w:rsid w:val="00FB1D2E"/>
    <w:rsid w:val="00FB1E55"/>
    <w:rsid w:val="00FB1F47"/>
    <w:rsid w:val="00FB36FE"/>
    <w:rsid w:val="00FB41BF"/>
    <w:rsid w:val="00FB42C8"/>
    <w:rsid w:val="00FB5129"/>
    <w:rsid w:val="00FB540A"/>
    <w:rsid w:val="00FB59C4"/>
    <w:rsid w:val="00FB6368"/>
    <w:rsid w:val="00FB6870"/>
    <w:rsid w:val="00FB6C00"/>
    <w:rsid w:val="00FB75C0"/>
    <w:rsid w:val="00FB7B0A"/>
    <w:rsid w:val="00FB7B70"/>
    <w:rsid w:val="00FC0326"/>
    <w:rsid w:val="00FC05B9"/>
    <w:rsid w:val="00FC0E0E"/>
    <w:rsid w:val="00FC11B7"/>
    <w:rsid w:val="00FC170B"/>
    <w:rsid w:val="00FC18A0"/>
    <w:rsid w:val="00FC1FFC"/>
    <w:rsid w:val="00FC2AD8"/>
    <w:rsid w:val="00FC2EA9"/>
    <w:rsid w:val="00FC3108"/>
    <w:rsid w:val="00FC36B8"/>
    <w:rsid w:val="00FC3970"/>
    <w:rsid w:val="00FC3E05"/>
    <w:rsid w:val="00FC4265"/>
    <w:rsid w:val="00FC42F6"/>
    <w:rsid w:val="00FC4566"/>
    <w:rsid w:val="00FC4C86"/>
    <w:rsid w:val="00FC4CDA"/>
    <w:rsid w:val="00FC560C"/>
    <w:rsid w:val="00FC6CCC"/>
    <w:rsid w:val="00FC7063"/>
    <w:rsid w:val="00FC71A3"/>
    <w:rsid w:val="00FC7649"/>
    <w:rsid w:val="00FC7CD3"/>
    <w:rsid w:val="00FD02C1"/>
    <w:rsid w:val="00FD124C"/>
    <w:rsid w:val="00FD1264"/>
    <w:rsid w:val="00FD1DE7"/>
    <w:rsid w:val="00FD1FE7"/>
    <w:rsid w:val="00FD233A"/>
    <w:rsid w:val="00FD2D8C"/>
    <w:rsid w:val="00FD3402"/>
    <w:rsid w:val="00FD3474"/>
    <w:rsid w:val="00FD40B2"/>
    <w:rsid w:val="00FD43DE"/>
    <w:rsid w:val="00FD48C1"/>
    <w:rsid w:val="00FD4A49"/>
    <w:rsid w:val="00FD4D7E"/>
    <w:rsid w:val="00FD54E0"/>
    <w:rsid w:val="00FD56C3"/>
    <w:rsid w:val="00FD58D4"/>
    <w:rsid w:val="00FD68FB"/>
    <w:rsid w:val="00FD786C"/>
    <w:rsid w:val="00FD79B0"/>
    <w:rsid w:val="00FE0162"/>
    <w:rsid w:val="00FE088D"/>
    <w:rsid w:val="00FE15F7"/>
    <w:rsid w:val="00FE1C08"/>
    <w:rsid w:val="00FE1D38"/>
    <w:rsid w:val="00FE1E23"/>
    <w:rsid w:val="00FE2114"/>
    <w:rsid w:val="00FE26D7"/>
    <w:rsid w:val="00FE2D14"/>
    <w:rsid w:val="00FE2F25"/>
    <w:rsid w:val="00FE3103"/>
    <w:rsid w:val="00FE31A1"/>
    <w:rsid w:val="00FE3654"/>
    <w:rsid w:val="00FE3C7B"/>
    <w:rsid w:val="00FE3CF8"/>
    <w:rsid w:val="00FE3DD4"/>
    <w:rsid w:val="00FE41DF"/>
    <w:rsid w:val="00FE4477"/>
    <w:rsid w:val="00FE595F"/>
    <w:rsid w:val="00FE64C9"/>
    <w:rsid w:val="00FE658B"/>
    <w:rsid w:val="00FE67B7"/>
    <w:rsid w:val="00FE6CB9"/>
    <w:rsid w:val="00FE7D79"/>
    <w:rsid w:val="00FF0305"/>
    <w:rsid w:val="00FF1411"/>
    <w:rsid w:val="00FF1737"/>
    <w:rsid w:val="00FF1862"/>
    <w:rsid w:val="00FF1C6A"/>
    <w:rsid w:val="00FF1D1C"/>
    <w:rsid w:val="00FF1F10"/>
    <w:rsid w:val="00FF2A16"/>
    <w:rsid w:val="00FF306E"/>
    <w:rsid w:val="00FF3071"/>
    <w:rsid w:val="00FF31A5"/>
    <w:rsid w:val="00FF34C9"/>
    <w:rsid w:val="00FF3A9A"/>
    <w:rsid w:val="00FF53DB"/>
    <w:rsid w:val="00FF557A"/>
    <w:rsid w:val="00FF5ABB"/>
    <w:rsid w:val="00FF5CBE"/>
    <w:rsid w:val="00FF6A6A"/>
    <w:rsid w:val="00FF706A"/>
    <w:rsid w:val="00FF7877"/>
    <w:rsid w:val="00FF7D20"/>
    <w:rsid w:val="78C81AF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04D"/>
  <w15:docId w15:val="{2CC61D6E-A17D-4C38-884F-C717557A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qFormat="1"/>
    <w:lsdException w:name="Body Text 2" w:semiHidden="1" w:qFormat="1"/>
    <w:lsdException w:name="Body Text 3" w:uiPriority="0" w:qFormat="1"/>
    <w:lsdException w:name="Body Text Indent 2" w:semiHidden="1" w:unhideWhenUsed="1"/>
    <w:lsdException w:name="Body Text Indent 3" w:unhideWhenUsed="1" w:qFormat="1"/>
    <w:lsdException w:name="Block Text" w:semiHidden="1" w:uiPriority="0" w:qFormat="1"/>
    <w:lsdException w:name="Hyperlink" w:qFormat="1"/>
    <w:lsdException w:name="FollowedHyperlink" w:semiHidden="1"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link w:val="Nagwek1Znak"/>
    <w:qFormat/>
    <w:pPr>
      <w:keepNext/>
      <w:numPr>
        <w:numId w:val="1"/>
      </w:numPr>
      <w:tabs>
        <w:tab w:val="clear" w:pos="432"/>
        <w:tab w:val="left" w:pos="0"/>
      </w:tabs>
      <w:spacing w:before="240" w:after="120"/>
      <w:ind w:left="0" w:firstLine="0"/>
      <w:jc w:val="center"/>
      <w:outlineLvl w:val="0"/>
    </w:pPr>
    <w:rPr>
      <w:b/>
    </w:rPr>
  </w:style>
  <w:style w:type="paragraph" w:styleId="Nagwek2">
    <w:name w:val="heading 2"/>
    <w:basedOn w:val="Normalny"/>
    <w:next w:val="Normalny"/>
    <w:qFormat/>
    <w:pPr>
      <w:keepNext/>
      <w:numPr>
        <w:ilvl w:val="1"/>
        <w:numId w:val="1"/>
      </w:numPr>
      <w:jc w:val="both"/>
      <w:outlineLvl w:val="1"/>
    </w:pPr>
    <w:rPr>
      <w:sz w:val="28"/>
    </w:rPr>
  </w:style>
  <w:style w:type="paragraph" w:styleId="Nagwek3">
    <w:name w:val="heading 3"/>
    <w:basedOn w:val="Normalny"/>
    <w:next w:val="Normalny"/>
    <w:qFormat/>
    <w:pPr>
      <w:keepNext/>
      <w:numPr>
        <w:ilvl w:val="2"/>
        <w:numId w:val="1"/>
      </w:numPr>
      <w:ind w:left="426" w:firstLine="0"/>
      <w:jc w:val="both"/>
      <w:outlineLvl w:val="2"/>
    </w:pPr>
    <w:rPr>
      <w:b/>
    </w:rPr>
  </w:style>
  <w:style w:type="paragraph" w:styleId="Nagwek4">
    <w:name w:val="heading 4"/>
    <w:basedOn w:val="Normalny"/>
    <w:next w:val="Normalny"/>
    <w:qFormat/>
    <w:pPr>
      <w:keepNext/>
      <w:numPr>
        <w:ilvl w:val="3"/>
        <w:numId w:val="1"/>
      </w:numPr>
      <w:ind w:left="420" w:firstLine="0"/>
      <w:jc w:val="both"/>
      <w:outlineLvl w:val="3"/>
    </w:pPr>
    <w:rPr>
      <w:b/>
    </w:rPr>
  </w:style>
  <w:style w:type="paragraph" w:styleId="Nagwek5">
    <w:name w:val="heading 5"/>
    <w:basedOn w:val="Normalny"/>
    <w:next w:val="Normalny"/>
    <w:qFormat/>
    <w:pPr>
      <w:keepNext/>
      <w:numPr>
        <w:ilvl w:val="4"/>
        <w:numId w:val="1"/>
      </w:numPr>
      <w:jc w:val="center"/>
      <w:outlineLvl w:val="4"/>
    </w:pPr>
    <w:rPr>
      <w:b/>
      <w:color w:val="FF0000"/>
      <w:sz w:val="28"/>
    </w:rPr>
  </w:style>
  <w:style w:type="paragraph" w:styleId="Nagwek6">
    <w:name w:val="heading 6"/>
    <w:basedOn w:val="Normalny"/>
    <w:next w:val="Normalny"/>
    <w:qFormat/>
    <w:pPr>
      <w:keepNext/>
      <w:numPr>
        <w:ilvl w:val="5"/>
        <w:numId w:val="1"/>
      </w:numPr>
      <w:jc w:val="center"/>
      <w:outlineLvl w:val="5"/>
    </w:pPr>
    <w:rPr>
      <w:b/>
      <w:color w:val="FF0000"/>
    </w:rPr>
  </w:style>
  <w:style w:type="paragraph" w:styleId="Nagwek7">
    <w:name w:val="heading 7"/>
    <w:basedOn w:val="Normalny"/>
    <w:next w:val="Normalny"/>
    <w:qFormat/>
    <w:pPr>
      <w:keepNext/>
      <w:numPr>
        <w:ilvl w:val="6"/>
        <w:numId w:val="1"/>
      </w:numPr>
      <w:outlineLvl w:val="6"/>
    </w:pPr>
    <w:rPr>
      <w:b/>
      <w:color w:val="00FF00"/>
    </w:rPr>
  </w:style>
  <w:style w:type="paragraph" w:styleId="Nagwek8">
    <w:name w:val="heading 8"/>
    <w:basedOn w:val="Normalny"/>
    <w:next w:val="Normalny"/>
    <w:qFormat/>
    <w:pPr>
      <w:keepNext/>
      <w:numPr>
        <w:ilvl w:val="7"/>
        <w:numId w:val="1"/>
      </w:numPr>
      <w:jc w:val="both"/>
      <w:outlineLvl w:val="7"/>
    </w:pPr>
    <w:rPr>
      <w:b/>
      <w:color w:val="000080"/>
      <w:sz w:val="48"/>
    </w:rPr>
  </w:style>
  <w:style w:type="paragraph" w:styleId="Nagwek9">
    <w:name w:val="heading 9"/>
    <w:basedOn w:val="Normalny"/>
    <w:next w:val="Normalny"/>
    <w:qFormat/>
    <w:pPr>
      <w:keepNext/>
      <w:numPr>
        <w:ilvl w:val="8"/>
        <w:numId w:val="1"/>
      </w:numPr>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uiPriority w:val="99"/>
    <w:qFormat/>
    <w:rPr>
      <w:rFonts w:ascii="Tahoma" w:hAnsi="Tahoma" w:cs="Tahoma"/>
      <w:sz w:val="16"/>
      <w:szCs w:val="16"/>
    </w:rPr>
  </w:style>
  <w:style w:type="paragraph" w:styleId="Tekstblokowy">
    <w:name w:val="Block Text"/>
    <w:basedOn w:val="Normalny"/>
    <w:semiHidden/>
    <w:qFormat/>
    <w:pPr>
      <w:shd w:val="clear" w:color="auto" w:fill="FFFFFF"/>
      <w:suppressAutoHyphens w:val="0"/>
      <w:ind w:left="244" w:right="244"/>
      <w:jc w:val="both"/>
    </w:pPr>
    <w:rPr>
      <w:color w:val="0000FF"/>
      <w:lang w:eastAsia="pl-PL"/>
    </w:rPr>
  </w:style>
  <w:style w:type="paragraph" w:styleId="Tekstpodstawowy">
    <w:name w:val="Body Text"/>
    <w:basedOn w:val="Normalny"/>
    <w:pPr>
      <w:jc w:val="both"/>
    </w:pPr>
  </w:style>
  <w:style w:type="paragraph" w:styleId="Tekstpodstawowy2">
    <w:name w:val="Body Text 2"/>
    <w:basedOn w:val="Normalny"/>
    <w:uiPriority w:val="99"/>
    <w:semiHidden/>
    <w:qFormat/>
    <w:pPr>
      <w:spacing w:after="120" w:line="480" w:lineRule="auto"/>
      <w:ind w:left="840" w:right="-360"/>
    </w:pPr>
    <w:rPr>
      <w:b/>
      <w:lang w:eastAsia="pl-PL"/>
    </w:rPr>
  </w:style>
  <w:style w:type="paragraph" w:styleId="Tekstpodstawowy3">
    <w:name w:val="Body Text 3"/>
    <w:basedOn w:val="Normalny"/>
    <w:link w:val="Tekstpodstawowy3Znak"/>
    <w:qFormat/>
    <w:pPr>
      <w:suppressAutoHyphens w:val="0"/>
      <w:spacing w:after="120"/>
    </w:pPr>
    <w:rPr>
      <w:rFonts w:ascii="Arial" w:hAnsi="Arial"/>
      <w:sz w:val="16"/>
      <w:szCs w:val="16"/>
    </w:rPr>
  </w:style>
  <w:style w:type="paragraph" w:styleId="Tekstpodstawowywcity">
    <w:name w:val="Body Text Indent"/>
    <w:basedOn w:val="Normalny"/>
    <w:link w:val="TekstpodstawowywcityZnak"/>
    <w:qFormat/>
    <w:pPr>
      <w:jc w:val="both"/>
    </w:pPr>
    <w:rPr>
      <w:b/>
    </w:rPr>
  </w:style>
  <w:style w:type="paragraph" w:styleId="Tekstpodstawowywcity3">
    <w:name w:val="Body Text Indent 3"/>
    <w:basedOn w:val="Normalny"/>
    <w:link w:val="Tekstpodstawowywcity3Znak"/>
    <w:uiPriority w:val="99"/>
    <w:unhideWhenUsed/>
    <w:qFormat/>
    <w:pPr>
      <w:spacing w:after="120"/>
      <w:ind w:left="283"/>
    </w:pPr>
    <w:rPr>
      <w:sz w:val="16"/>
      <w:szCs w:val="16"/>
    </w:rPr>
  </w:style>
  <w:style w:type="character" w:styleId="Odwoaniedokomentarza">
    <w:name w:val="annotation reference"/>
    <w:uiPriority w:val="99"/>
    <w:qFormat/>
    <w:rPr>
      <w:sz w:val="16"/>
      <w:szCs w:val="16"/>
    </w:rPr>
  </w:style>
  <w:style w:type="paragraph" w:styleId="Tekstkomentarza">
    <w:name w:val="annotation text"/>
    <w:basedOn w:val="Normalny"/>
    <w:uiPriority w:val="99"/>
    <w:qFormat/>
    <w:rPr>
      <w:sz w:val="20"/>
    </w:rPr>
  </w:style>
  <w:style w:type="paragraph" w:styleId="Tematkomentarza">
    <w:name w:val="annotation subject"/>
    <w:basedOn w:val="Tekstkomentarza1"/>
    <w:next w:val="Tekstkomentarza1"/>
    <w:uiPriority w:val="99"/>
    <w:qFormat/>
    <w:rPr>
      <w:b/>
      <w:bCs/>
    </w:rPr>
  </w:style>
  <w:style w:type="paragraph" w:customStyle="1" w:styleId="Tekstkomentarza1">
    <w:name w:val="Tekst komentarza1"/>
    <w:basedOn w:val="Normalny"/>
    <w:qFormat/>
    <w:rPr>
      <w:sz w:val="20"/>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rPr>
  </w:style>
  <w:style w:type="character" w:styleId="UyteHipercze">
    <w:name w:val="FollowedHyperlink"/>
    <w:semiHidden/>
    <w:qFormat/>
    <w:rPr>
      <w:color w:val="800080"/>
      <w:u w:val="single"/>
    </w:rPr>
  </w:style>
  <w:style w:type="paragraph" w:styleId="Stopka">
    <w:name w:val="footer"/>
    <w:basedOn w:val="Normalny"/>
    <w:uiPriority w:val="99"/>
    <w:qFormat/>
    <w:pPr>
      <w:tabs>
        <w:tab w:val="center" w:pos="4703"/>
        <w:tab w:val="right" w:pos="9406"/>
      </w:tabs>
    </w:pPr>
  </w:style>
  <w:style w:type="paragraph" w:styleId="Nagwek">
    <w:name w:val="header"/>
    <w:basedOn w:val="Normalny"/>
    <w:link w:val="NagwekZnak"/>
    <w:qFormat/>
    <w:pPr>
      <w:tabs>
        <w:tab w:val="center" w:pos="4536"/>
        <w:tab w:val="right" w:pos="9072"/>
      </w:tabs>
    </w:pPr>
    <w:rPr>
      <w:rFonts w:ascii="Arial" w:hAnsi="Arial"/>
      <w:sz w:val="20"/>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rPr>
  </w:style>
  <w:style w:type="character" w:styleId="Hipercze">
    <w:name w:val="Hyperlink"/>
    <w:uiPriority w:val="99"/>
    <w:qFormat/>
    <w:rPr>
      <w:color w:val="0000FF"/>
      <w:u w:val="single"/>
    </w:rPr>
  </w:style>
  <w:style w:type="paragraph" w:styleId="Lista">
    <w:name w:val="List"/>
    <w:basedOn w:val="Tekstpodstawowy"/>
    <w:semiHidden/>
    <w:qFormat/>
    <w:rPr>
      <w:rFonts w:cs="Tahoma"/>
    </w:rPr>
  </w:style>
  <w:style w:type="paragraph" w:styleId="Listapunktowana">
    <w:name w:val="List Bullet"/>
    <w:basedOn w:val="Lista"/>
    <w:qFormat/>
    <w:pPr>
      <w:tabs>
        <w:tab w:val="left" w:pos="360"/>
      </w:tabs>
      <w:spacing w:after="220" w:line="220" w:lineRule="atLeast"/>
      <w:ind w:left="283" w:right="-360" w:hanging="283"/>
      <w:jc w:val="left"/>
    </w:pPr>
    <w:rPr>
      <w:rFonts w:cs="Times New Roman"/>
      <w:sz w:val="20"/>
    </w:rPr>
  </w:style>
  <w:style w:type="paragraph" w:styleId="NormalnyWeb">
    <w:name w:val="Normal (Web)"/>
    <w:basedOn w:val="Normalny"/>
    <w:uiPriority w:val="99"/>
    <w:qFormat/>
    <w:pPr>
      <w:spacing w:before="100" w:after="100"/>
      <w:jc w:val="both"/>
    </w:pPr>
    <w:rPr>
      <w:sz w:val="20"/>
    </w:rPr>
  </w:style>
  <w:style w:type="paragraph" w:styleId="Wcicienormalne">
    <w:name w:val="Normal Indent"/>
    <w:basedOn w:val="Normalny"/>
    <w:semiHidden/>
    <w:qFormat/>
    <w:pPr>
      <w:suppressAutoHyphens w:val="0"/>
      <w:ind w:left="720"/>
    </w:pPr>
    <w:rPr>
      <w:sz w:val="20"/>
      <w:lang w:val="de-DE" w:eastAsia="en-US"/>
    </w:rPr>
  </w:style>
  <w:style w:type="paragraph" w:styleId="Nagweknotatki">
    <w:name w:val="Note Heading"/>
    <w:basedOn w:val="Normalny"/>
    <w:next w:val="Normalny"/>
    <w:semiHidden/>
    <w:qFormat/>
    <w:pPr>
      <w:ind w:left="840" w:right="-360"/>
    </w:pPr>
    <w:rPr>
      <w:sz w:val="20"/>
    </w:rPr>
  </w:style>
  <w:style w:type="character" w:styleId="Numerstrony">
    <w:name w:val="page number"/>
    <w:basedOn w:val="Domylnaczcionkaakapitu1"/>
    <w:qFormat/>
  </w:style>
  <w:style w:type="character" w:customStyle="1" w:styleId="Domylnaczcionkaakapitu1">
    <w:name w:val="Domyślna czcionka akapitu1"/>
    <w:qFormat/>
  </w:style>
  <w:style w:type="character" w:styleId="Pogrubienie">
    <w:name w:val="Strong"/>
    <w:uiPriority w:val="22"/>
    <w:qFormat/>
    <w:rPr>
      <w:b/>
      <w:bCs/>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qFormat/>
    <w:pPr>
      <w:jc w:val="center"/>
    </w:pPr>
    <w:rPr>
      <w:b/>
      <w:sz w:val="32"/>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4z0">
    <w:name w:val="WW8Num4z0"/>
    <w:rPr>
      <w:rFonts w:ascii="Symbol" w:hAnsi="Symbol"/>
    </w:rPr>
  </w:style>
  <w:style w:type="character" w:customStyle="1" w:styleId="WW8Num5z0">
    <w:name w:val="WW8Num5z0"/>
    <w:qFormat/>
    <w:rPr>
      <w:rFonts w:ascii="Symbol" w:hAnsi="Symbol"/>
    </w:rPr>
  </w:style>
  <w:style w:type="character" w:customStyle="1" w:styleId="WW8Num8z0">
    <w:name w:val="WW8Num8z0"/>
    <w:qFormat/>
    <w:rPr>
      <w:color w:val="FF0000"/>
    </w:rPr>
  </w:style>
  <w:style w:type="character" w:customStyle="1" w:styleId="WW8Num13z0">
    <w:name w:val="WW8Num13z0"/>
    <w:qFormat/>
    <w:rPr>
      <w:b/>
      <w:color w:val="auto"/>
      <w:sz w:val="24"/>
    </w:rPr>
  </w:style>
  <w:style w:type="character" w:customStyle="1" w:styleId="WW8Num13z1">
    <w:name w:val="WW8Num13z1"/>
    <w:qFormat/>
    <w:rPr>
      <w:color w:val="auto"/>
      <w:sz w:val="24"/>
    </w:rPr>
  </w:style>
  <w:style w:type="character" w:customStyle="1" w:styleId="WW8Num19z1">
    <w:name w:val="WW8Num19z1"/>
    <w:qFormat/>
  </w:style>
  <w:style w:type="character" w:customStyle="1" w:styleId="WW8Num20z0">
    <w:name w:val="WW8Num20z0"/>
    <w:rPr>
      <w:color w:val="auto"/>
      <w:sz w:val="24"/>
    </w:rPr>
  </w:style>
  <w:style w:type="character" w:customStyle="1" w:styleId="WW8Num20z2">
    <w:name w:val="WW8Num20z2"/>
    <w:qFormat/>
    <w:rPr>
      <w:b/>
      <w:color w:val="auto"/>
      <w:sz w:val="24"/>
    </w:rPr>
  </w:style>
  <w:style w:type="character" w:customStyle="1" w:styleId="WW8Num23z0">
    <w:name w:val="WW8Num23z0"/>
    <w:qFormat/>
    <w:rPr>
      <w:rFonts w:ascii="Times New Roman" w:hAnsi="Times New Roman" w:cs="Times New Roman"/>
    </w:rPr>
  </w:style>
  <w:style w:type="character" w:customStyle="1" w:styleId="WW8Num25z0">
    <w:name w:val="WW8Num25z0"/>
    <w:qFormat/>
    <w:rPr>
      <w:color w:val="auto"/>
      <w:sz w:val="24"/>
    </w:rPr>
  </w:style>
  <w:style w:type="character" w:customStyle="1" w:styleId="WW8Num29z0">
    <w:name w:val="WW8Num29z0"/>
    <w:qFormat/>
    <w:rPr>
      <w:rFonts w:ascii="Symbol" w:hAnsi="Symbol" w:cs="Times New Roman"/>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3z0">
    <w:name w:val="WW8Num33z0"/>
    <w:qFormat/>
    <w:rPr>
      <w:b/>
      <w:color w:val="auto"/>
      <w:sz w:val="24"/>
    </w:rPr>
  </w:style>
  <w:style w:type="character" w:customStyle="1" w:styleId="WW8Num33z1">
    <w:name w:val="WW8Num33z1"/>
    <w:qFormat/>
    <w:rPr>
      <w:color w:val="auto"/>
      <w:sz w:val="24"/>
    </w:rPr>
  </w:style>
  <w:style w:type="character" w:customStyle="1" w:styleId="WW8Num35z0">
    <w:name w:val="WW8Num35z0"/>
    <w:rPr>
      <w:color w:val="000000"/>
    </w:rPr>
  </w:style>
  <w:style w:type="character" w:customStyle="1" w:styleId="WW8Num35z1">
    <w:name w:val="WW8Num35z1"/>
    <w:rPr>
      <w:color w:val="000000"/>
    </w:rPr>
  </w:style>
  <w:style w:type="character" w:customStyle="1" w:styleId="WW8Num36z0">
    <w:name w:val="WW8Num36z0"/>
    <w:qFormat/>
    <w:rPr>
      <w:rFonts w:ascii="Symbol" w:hAnsi="Symbol" w:cs="OpenSymbol"/>
    </w:rPr>
  </w:style>
  <w:style w:type="character" w:customStyle="1" w:styleId="WW8Num36z1">
    <w:name w:val="WW8Num36z1"/>
    <w:qFormat/>
    <w:rPr>
      <w:rFonts w:ascii="OpenSymbol" w:hAnsi="OpenSymbol" w:cs="OpenSymbol"/>
    </w:rPr>
  </w:style>
  <w:style w:type="character" w:customStyle="1" w:styleId="WW8Num37z0">
    <w:name w:val="WW8Num37z0"/>
    <w:qFormat/>
    <w:rPr>
      <w:rFonts w:ascii="Times New Roman" w:hAnsi="Times New Roman"/>
      <w:b/>
      <w:color w:val="auto"/>
      <w:sz w:val="24"/>
    </w:rPr>
  </w:style>
  <w:style w:type="character" w:customStyle="1" w:styleId="WW8Num37z1">
    <w:name w:val="WW8Num37z1"/>
    <w:qFormat/>
    <w:rPr>
      <w:rFonts w:ascii="Times New Roman" w:hAnsi="Times New Roman"/>
      <w:color w:val="auto"/>
      <w:sz w:val="24"/>
    </w:rPr>
  </w:style>
  <w:style w:type="character" w:customStyle="1" w:styleId="Absatz-Standardschriftart">
    <w:name w:val="Absatz-Standardschriftart"/>
    <w:qFormat/>
  </w:style>
  <w:style w:type="character" w:customStyle="1" w:styleId="WW8Num9z0">
    <w:name w:val="WW8Num9z0"/>
    <w:qFormat/>
    <w:rPr>
      <w:color w:val="FF0000"/>
    </w:rPr>
  </w:style>
  <w:style w:type="character" w:customStyle="1" w:styleId="WW8Num14z0">
    <w:name w:val="WW8Num14z0"/>
    <w:qFormat/>
    <w:rPr>
      <w:b/>
      <w:color w:val="auto"/>
      <w:sz w:val="24"/>
    </w:rPr>
  </w:style>
  <w:style w:type="character" w:customStyle="1" w:styleId="WW8Num14z1">
    <w:name w:val="WW8Num14z1"/>
    <w:qFormat/>
    <w:rPr>
      <w:color w:val="auto"/>
      <w:sz w:val="24"/>
    </w:rPr>
  </w:style>
  <w:style w:type="character" w:customStyle="1" w:styleId="WW8Num20z1">
    <w:name w:val="WW8Num20z1"/>
    <w:qFormat/>
    <w:rPr>
      <w:rFonts w:ascii="Times New Roman" w:hAnsi="Times New Roman" w:cs="Times New Roman"/>
    </w:rPr>
  </w:style>
  <w:style w:type="character" w:customStyle="1" w:styleId="WW8Num21z0">
    <w:name w:val="WW8Num21z0"/>
    <w:qFormat/>
    <w:rPr>
      <w:color w:val="auto"/>
      <w:sz w:val="24"/>
    </w:rPr>
  </w:style>
  <w:style w:type="character" w:customStyle="1" w:styleId="WW8Num21z2">
    <w:name w:val="WW8Num21z2"/>
    <w:rPr>
      <w:b/>
      <w:color w:val="auto"/>
      <w:sz w:val="24"/>
    </w:rPr>
  </w:style>
  <w:style w:type="character" w:customStyle="1" w:styleId="WW8Num24z0">
    <w:name w:val="WW8Num24z0"/>
    <w:qFormat/>
    <w:rPr>
      <w:rFonts w:ascii="Times New Roman" w:hAnsi="Times New Roman" w:cs="Times New Roman"/>
    </w:rPr>
  </w:style>
  <w:style w:type="character" w:customStyle="1" w:styleId="WW8Num26z0">
    <w:name w:val="WW8Num26z0"/>
    <w:qFormat/>
    <w:rPr>
      <w:color w:val="auto"/>
      <w:sz w:val="24"/>
    </w:rPr>
  </w:style>
  <w:style w:type="character" w:customStyle="1" w:styleId="WW8Num26z1">
    <w:name w:val="WW8Num26z1"/>
    <w:qFormat/>
    <w:rPr>
      <w:color w:val="auto"/>
      <w:sz w:val="24"/>
    </w:rPr>
  </w:style>
  <w:style w:type="character" w:customStyle="1" w:styleId="WW8Num30z0">
    <w:name w:val="WW8Num30z0"/>
    <w:qFormat/>
    <w:rPr>
      <w:rFonts w:ascii="Times New Roman" w:eastAsia="Times New Roman" w:hAnsi="Times New Roman" w:cs="Times New Roman"/>
    </w:rPr>
  </w:style>
  <w:style w:type="character" w:customStyle="1" w:styleId="WW8Num39z0">
    <w:name w:val="WW8Num39z0"/>
    <w:qFormat/>
    <w:rPr>
      <w:rFonts w:ascii="Symbol" w:hAnsi="Symbol" w:cs="OpenSymbol"/>
    </w:rPr>
  </w:style>
  <w:style w:type="character" w:customStyle="1" w:styleId="WW8Num39z1">
    <w:name w:val="WW8Num39z1"/>
    <w:qFormat/>
    <w:rPr>
      <w:rFonts w:ascii="OpenSymbol" w:hAnsi="OpenSymbol" w:cs="OpenSymbol"/>
    </w:rPr>
  </w:style>
  <w:style w:type="character" w:customStyle="1" w:styleId="WW8Num40z0">
    <w:name w:val="WW8Num40z0"/>
    <w:qFormat/>
    <w:rPr>
      <w:rFonts w:ascii="Symbol" w:hAnsi="Symbol"/>
    </w:rPr>
  </w:style>
  <w:style w:type="character" w:customStyle="1" w:styleId="WW8Num40z1">
    <w:name w:val="WW8Num40z1"/>
    <w:qFormat/>
    <w:rPr>
      <w:rFonts w:ascii="Courier New" w:hAnsi="Courier New" w:cs="Courier New"/>
    </w:rPr>
  </w:style>
  <w:style w:type="character" w:customStyle="1" w:styleId="WW-Absatz-Standardschriftart">
    <w:name w:val="WW-Absatz-Standardschriftart"/>
    <w:qFormat/>
  </w:style>
  <w:style w:type="character" w:customStyle="1" w:styleId="WW8Num1z0">
    <w:name w:val="WW8Num1z0"/>
    <w:qFormat/>
    <w:rPr>
      <w:rFonts w:ascii="Symbol" w:hAnsi="Symbol"/>
    </w:rPr>
  </w:style>
  <w:style w:type="character" w:customStyle="1" w:styleId="WW8Num6z3">
    <w:name w:val="WW8Num6z3"/>
    <w:qFormat/>
    <w:rPr>
      <w:rFonts w:ascii="Times New Roman" w:eastAsia="Times New Roman" w:hAnsi="Times New Roman" w:cs="Times New Roman"/>
    </w:rPr>
  </w:style>
  <w:style w:type="character" w:customStyle="1" w:styleId="WW8Num7z0">
    <w:name w:val="WW8Num7z0"/>
    <w:rPr>
      <w:rFonts w:ascii="Symbol" w:hAnsi="Symbol" w:cs="Times New Roman"/>
    </w:rPr>
  </w:style>
  <w:style w:type="character" w:customStyle="1" w:styleId="WW8Num12z0">
    <w:name w:val="WW8Num12z0"/>
    <w:qFormat/>
    <w:rPr>
      <w:color w:val="FF0000"/>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qFormat/>
    <w:rPr>
      <w:b/>
    </w:rPr>
  </w:style>
  <w:style w:type="character" w:customStyle="1" w:styleId="WW8Num25z1">
    <w:name w:val="WW8Num25z1"/>
    <w:qFormat/>
    <w:rPr>
      <w:rFonts w:ascii="Times New Roman" w:eastAsia="Times New Roman" w:hAnsi="Times New Roman" w:cs="Times New Roman"/>
    </w:rPr>
  </w:style>
  <w:style w:type="character" w:customStyle="1" w:styleId="WW8Num26z2">
    <w:name w:val="WW8Num26z2"/>
    <w:rPr>
      <w:b/>
      <w:color w:val="auto"/>
      <w:sz w:val="24"/>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4z1">
    <w:name w:val="WW8Num34z1"/>
    <w:qFormat/>
    <w:rPr>
      <w:rFonts w:ascii="Times New Roman" w:eastAsia="Times New Roman" w:hAnsi="Times New Roman" w:cs="Times New Roman"/>
    </w:rPr>
  </w:style>
  <w:style w:type="character" w:customStyle="1" w:styleId="WW8Num38z0">
    <w:name w:val="WW8Num38z0"/>
    <w:qFormat/>
    <w:rPr>
      <w:rFonts w:ascii="Symbol" w:hAnsi="Symbol"/>
    </w:rPr>
  </w:style>
  <w:style w:type="character" w:customStyle="1" w:styleId="WW8Num40z2">
    <w:name w:val="WW8Num40z2"/>
    <w:qFormat/>
    <w:rPr>
      <w:rFonts w:ascii="Wingdings" w:hAnsi="Wingdings"/>
    </w:rPr>
  </w:style>
  <w:style w:type="character" w:customStyle="1" w:styleId="WW8Num41z0">
    <w:name w:val="WW8Num41z0"/>
    <w:qFormat/>
    <w:rPr>
      <w:color w:val="auto"/>
    </w:rPr>
  </w:style>
  <w:style w:type="character" w:customStyle="1" w:styleId="WW8Num43z0">
    <w:name w:val="WW8Num43z0"/>
    <w:qFormat/>
    <w:rPr>
      <w:color w:val="000000"/>
    </w:rPr>
  </w:style>
  <w:style w:type="character" w:customStyle="1" w:styleId="WW8Num43z1">
    <w:name w:val="WW8Num43z1"/>
    <w:qFormat/>
    <w:rPr>
      <w:color w:val="000000"/>
    </w:rPr>
  </w:style>
  <w:style w:type="character" w:customStyle="1" w:styleId="WW8Num45z0">
    <w:name w:val="WW8Num45z0"/>
    <w:qFormat/>
    <w:rPr>
      <w:rFonts w:ascii="Times New Roman" w:hAnsi="Times New Roman"/>
      <w:b/>
      <w:color w:val="auto"/>
      <w:sz w:val="24"/>
    </w:rPr>
  </w:style>
  <w:style w:type="character" w:customStyle="1" w:styleId="WW8Num45z1">
    <w:name w:val="WW8Num45z1"/>
    <w:qFormat/>
    <w:rPr>
      <w:rFonts w:ascii="Times New Roman" w:hAnsi="Times New Roman"/>
      <w:color w:val="auto"/>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TekstdymkaZnak">
    <w:name w:val="Tekst dymka Znak"/>
    <w:uiPriority w:val="99"/>
    <w:qFormat/>
    <w:rPr>
      <w:rFonts w:ascii="Tahoma" w:hAnsi="Tahoma" w:cs="Tahoma"/>
      <w:sz w:val="16"/>
      <w:szCs w:val="16"/>
    </w:rPr>
  </w:style>
  <w:style w:type="character" w:customStyle="1" w:styleId="K">
    <w:name w:val="K"/>
    <w:qFormat/>
    <w:rPr>
      <w:rFonts w:ascii="Arial" w:hAnsi="Arial" w:cs="Arial"/>
      <w:color w:val="000080"/>
      <w:sz w:val="20"/>
      <w:szCs w:val="20"/>
    </w:rPr>
  </w:style>
  <w:style w:type="character" w:customStyle="1" w:styleId="StopkaZnak">
    <w:name w:val="Stopka Znak"/>
    <w:uiPriority w:val="99"/>
    <w:rPr>
      <w:sz w:val="24"/>
    </w:rPr>
  </w:style>
  <w:style w:type="character" w:customStyle="1" w:styleId="TekstpodstawowyZnak">
    <w:name w:val="Tekst podstawowy Znak"/>
    <w:qFormat/>
    <w:rPr>
      <w:sz w:val="24"/>
    </w:rPr>
  </w:style>
  <w:style w:type="character" w:customStyle="1" w:styleId="Tekstpodstawowy2Znak">
    <w:name w:val="Tekst podstawowy 2 Znak"/>
    <w:qFormat/>
    <w:rPr>
      <w:b/>
      <w:sz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style>
  <w:style w:type="paragraph" w:customStyle="1" w:styleId="Podpis1">
    <w:name w:val="Podpis1"/>
    <w:basedOn w:val="Normalny"/>
    <w:qFormat/>
    <w:pPr>
      <w:suppressLineNumbers/>
      <w:spacing w:before="120" w:after="120"/>
    </w:pPr>
    <w:rPr>
      <w:rFonts w:cs="Tahoma"/>
      <w:i/>
      <w:iCs/>
      <w:szCs w:val="24"/>
    </w:rPr>
  </w:style>
  <w:style w:type="paragraph" w:customStyle="1" w:styleId="Indeks">
    <w:name w:val="Indeks"/>
    <w:basedOn w:val="Normalny"/>
    <w:qFormat/>
    <w:pPr>
      <w:suppressLineNumbers/>
    </w:pPr>
    <w:rPr>
      <w:rFonts w:cs="Tahoma"/>
    </w:rPr>
  </w:style>
  <w:style w:type="paragraph" w:customStyle="1" w:styleId="Footer1">
    <w:name w:val="Footer1"/>
    <w:qFormat/>
    <w:pPr>
      <w:suppressAutoHyphens/>
    </w:pPr>
    <w:rPr>
      <w:rFonts w:eastAsia="Arial"/>
      <w:color w:val="000000"/>
      <w:sz w:val="24"/>
      <w:lang w:val="cs-CZ" w:eastAsia="ar-SA"/>
    </w:rPr>
  </w:style>
  <w:style w:type="paragraph" w:customStyle="1" w:styleId="Tekstpodstawowywcity21">
    <w:name w:val="Tekst podstawowy wcięty 21"/>
    <w:basedOn w:val="Normalny"/>
    <w:qFormat/>
    <w:pPr>
      <w:ind w:left="142" w:hanging="142"/>
      <w:jc w:val="both"/>
    </w:pPr>
  </w:style>
  <w:style w:type="paragraph" w:customStyle="1" w:styleId="Tekstpodstawowywcity33">
    <w:name w:val="Tekst podstawowy wcięty 33"/>
    <w:basedOn w:val="Normalny"/>
    <w:qFormat/>
    <w:pPr>
      <w:ind w:left="426" w:hanging="426"/>
      <w:jc w:val="both"/>
    </w:pPr>
  </w:style>
  <w:style w:type="paragraph" w:customStyle="1" w:styleId="Tekstpodstawowy21">
    <w:name w:val="Tekst podstawowy 21"/>
    <w:basedOn w:val="Normalny"/>
    <w:qFormat/>
    <w:pPr>
      <w:jc w:val="center"/>
    </w:pPr>
    <w:rPr>
      <w:b/>
    </w:rPr>
  </w:style>
  <w:style w:type="paragraph" w:customStyle="1" w:styleId="Listapunktowana1">
    <w:name w:val="Lista punktowana1"/>
    <w:basedOn w:val="Normalny"/>
    <w:qFormat/>
    <w:pPr>
      <w:numPr>
        <w:numId w:val="2"/>
      </w:numPr>
    </w:pPr>
  </w:style>
  <w:style w:type="paragraph" w:customStyle="1" w:styleId="Listapunktowana21">
    <w:name w:val="Lista punktowana 21"/>
    <w:basedOn w:val="Normalny"/>
    <w:qFormat/>
    <w:pPr>
      <w:numPr>
        <w:numId w:val="3"/>
      </w:numPr>
    </w:pPr>
  </w:style>
  <w:style w:type="paragraph" w:customStyle="1" w:styleId="Listapunktowana31">
    <w:name w:val="Lista punktowana 31"/>
    <w:basedOn w:val="Normalny"/>
    <w:qFormat/>
    <w:pPr>
      <w:numPr>
        <w:numId w:val="4"/>
      </w:numPr>
    </w:pPr>
  </w:style>
  <w:style w:type="paragraph" w:customStyle="1" w:styleId="Listapunktowana41">
    <w:name w:val="Lista punktowana 41"/>
    <w:basedOn w:val="Normalny"/>
    <w:qFormat/>
    <w:pPr>
      <w:numPr>
        <w:numId w:val="5"/>
      </w:numPr>
    </w:pPr>
  </w:style>
  <w:style w:type="paragraph" w:customStyle="1" w:styleId="Tekstpodstawowy31">
    <w:name w:val="Tekst podstawowy 31"/>
    <w:basedOn w:val="Normalny"/>
    <w:qFormat/>
    <w:pPr>
      <w:tabs>
        <w:tab w:val="left" w:pos="3970"/>
      </w:tabs>
    </w:pPr>
    <w:rPr>
      <w:b/>
      <w:color w:val="FF0000"/>
    </w:rPr>
  </w:style>
  <w:style w:type="paragraph" w:customStyle="1" w:styleId="Tekstblokowy1">
    <w:name w:val="Tekst blokowy1"/>
    <w:basedOn w:val="Normalny"/>
    <w:qFormat/>
    <w:pPr>
      <w:shd w:val="clear" w:color="auto" w:fill="FFFFFF"/>
      <w:ind w:left="244" w:right="244"/>
      <w:jc w:val="both"/>
    </w:pPr>
    <w:rPr>
      <w:color w:val="0000FF"/>
    </w:rPr>
  </w:style>
  <w:style w:type="paragraph" w:customStyle="1" w:styleId="Punktregulaminu-numerowany">
    <w:name w:val="Punkt regulaminu - numerowany"/>
    <w:basedOn w:val="Normalny"/>
    <w:qFormat/>
    <w:pPr>
      <w:numPr>
        <w:numId w:val="6"/>
      </w:numPr>
      <w:spacing w:before="120" w:line="260" w:lineRule="exact"/>
      <w:jc w:val="both"/>
    </w:pPr>
    <w:rPr>
      <w:rFonts w:ascii="Arial" w:hAnsi="Arial"/>
      <w:sz w:val="22"/>
    </w:rPr>
  </w:style>
  <w:style w:type="paragraph" w:customStyle="1" w:styleId="Objanienie">
    <w:name w:val="Objaśnienie"/>
    <w:basedOn w:val="Normalny"/>
    <w:qFormat/>
    <w:pPr>
      <w:tabs>
        <w:tab w:val="left" w:pos="5905"/>
      </w:tabs>
      <w:spacing w:before="60"/>
      <w:ind w:left="976"/>
      <w:jc w:val="both"/>
    </w:pPr>
    <w:rPr>
      <w:rFonts w:ascii="Arial" w:hAnsi="Arial"/>
      <w:sz w:val="22"/>
    </w:rPr>
  </w:style>
  <w:style w:type="paragraph" w:customStyle="1" w:styleId="Tekstpodstawowy1">
    <w:name w:val="Tekst podstawowy1"/>
    <w:basedOn w:val="Normalny"/>
    <w:qFormat/>
    <w:pPr>
      <w:keepLines/>
      <w:spacing w:after="120"/>
      <w:ind w:firstLine="284"/>
      <w:jc w:val="both"/>
    </w:pPr>
    <w:rPr>
      <w:sz w:val="20"/>
    </w:rPr>
  </w:style>
  <w:style w:type="paragraph" w:customStyle="1" w:styleId="Pkty">
    <w:name w:val="Pkty"/>
    <w:basedOn w:val="Normalny"/>
    <w:next w:val="Normalny"/>
    <w:qFormat/>
    <w:pPr>
      <w:widowControl w:val="0"/>
      <w:numPr>
        <w:numId w:val="7"/>
      </w:numPr>
      <w:tabs>
        <w:tab w:val="left" w:pos="1136"/>
      </w:tabs>
      <w:autoSpaceDE w:val="0"/>
      <w:spacing w:before="120"/>
      <w:ind w:left="284" w:hanging="284"/>
      <w:jc w:val="both"/>
    </w:pPr>
  </w:style>
  <w:style w:type="paragraph" w:customStyle="1" w:styleId="Podpkty">
    <w:name w:val="Podpkty"/>
    <w:basedOn w:val="Normalny"/>
    <w:qFormat/>
    <w:pPr>
      <w:widowControl w:val="0"/>
      <w:numPr>
        <w:numId w:val="8"/>
      </w:numPr>
      <w:tabs>
        <w:tab w:val="left" w:pos="2268"/>
      </w:tabs>
      <w:autoSpaceDE w:val="0"/>
      <w:ind w:left="567" w:hanging="218"/>
      <w:jc w:val="both"/>
    </w:pPr>
  </w:style>
  <w:style w:type="paragraph" w:customStyle="1" w:styleId="Pkty2">
    <w:name w:val="Pkty2"/>
    <w:basedOn w:val="Normalny"/>
    <w:qFormat/>
    <w:pPr>
      <w:widowControl w:val="0"/>
      <w:tabs>
        <w:tab w:val="left" w:pos="360"/>
      </w:tabs>
      <w:autoSpaceDE w:val="0"/>
      <w:ind w:left="360" w:hanging="3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uppressAutoHyphens/>
      <w:spacing w:before="60" w:after="60"/>
      <w:ind w:left="1281" w:hanging="272"/>
      <w:jc w:val="both"/>
    </w:pPr>
    <w:rPr>
      <w:rFonts w:eastAsia="Arial"/>
      <w:sz w:val="24"/>
      <w:lang w:eastAsia="ar-SA"/>
    </w:rPr>
  </w:style>
  <w:style w:type="paragraph" w:styleId="Akapitzlist">
    <w:name w:val="List Paragraph"/>
    <w:basedOn w:val="Normalny"/>
    <w:link w:val="AkapitzlistZnak"/>
    <w:uiPriority w:val="34"/>
    <w:qFormat/>
    <w:pPr>
      <w:ind w:left="708"/>
    </w:pPr>
  </w:style>
  <w:style w:type="paragraph" w:customStyle="1" w:styleId="Default">
    <w:name w:val="Default"/>
    <w:qFormat/>
    <w:pPr>
      <w:suppressAutoHyphens/>
      <w:autoSpaceDE w:val="0"/>
    </w:pPr>
    <w:rPr>
      <w:rFonts w:eastAsia="Arial"/>
      <w:color w:val="000000"/>
      <w:sz w:val="24"/>
      <w:szCs w:val="24"/>
      <w:lang w:eastAsia="ar-SA"/>
    </w:rPr>
  </w:style>
  <w:style w:type="paragraph" w:customStyle="1" w:styleId="Tekstpodstawowywcity32">
    <w:name w:val="Tekst podstawowy wcięty 32"/>
    <w:basedOn w:val="Normalny"/>
    <w:qFormat/>
    <w:pPr>
      <w:spacing w:after="120"/>
      <w:ind w:left="283"/>
    </w:pPr>
    <w:rPr>
      <w:sz w:val="16"/>
      <w:szCs w:val="16"/>
    </w:rPr>
  </w:style>
  <w:style w:type="paragraph" w:customStyle="1" w:styleId="Tekstpodstawowywcity31">
    <w:name w:val="Tekst podstawowy wcięty 31"/>
    <w:basedOn w:val="Normalny"/>
    <w:qFormat/>
    <w:pPr>
      <w:ind w:left="426" w:hanging="426"/>
      <w:jc w:val="both"/>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Nagweknotatki1">
    <w:name w:val="Nagłówek notatki1"/>
    <w:basedOn w:val="Normalny"/>
    <w:next w:val="Normalny"/>
    <w:qFormat/>
  </w:style>
  <w:style w:type="paragraph" w:customStyle="1" w:styleId="Nagweknotatki2">
    <w:name w:val="Nagłówek notatki2"/>
    <w:basedOn w:val="Normalny"/>
    <w:next w:val="Normalny"/>
    <w:qFormat/>
  </w:style>
  <w:style w:type="character" w:customStyle="1" w:styleId="Tekstpodstawowy2Znak1">
    <w:name w:val="Tekst podstawowy 2 Znak1"/>
    <w:semiHidden/>
    <w:qFormat/>
    <w:rPr>
      <w:sz w:val="24"/>
      <w:lang w:eastAsia="ar-SA"/>
    </w:rPr>
  </w:style>
  <w:style w:type="character" w:customStyle="1" w:styleId="NagweknotatkiZnak">
    <w:name w:val="Nagłówek notatki Znak"/>
    <w:qFormat/>
    <w:rPr>
      <w:lang w:eastAsia="ar-SA"/>
    </w:rPr>
  </w:style>
  <w:style w:type="character" w:customStyle="1" w:styleId="MathematicaFormatStandardForm">
    <w:name w:val="MathematicaFormatStandardForm"/>
    <w:qFormat/>
    <w:rPr>
      <w:rFonts w:ascii="Courier" w:hAnsi="Courier" w:cs="Courier"/>
    </w:rPr>
  </w:style>
  <w:style w:type="paragraph" w:customStyle="1" w:styleId="pkt1">
    <w:name w:val="pkt1"/>
    <w:basedOn w:val="Default"/>
    <w:next w:val="Default"/>
    <w:qFormat/>
    <w:pPr>
      <w:suppressAutoHyphens w:val="0"/>
      <w:autoSpaceDN w:val="0"/>
      <w:adjustRightInd w:val="0"/>
      <w:spacing w:after="80"/>
    </w:pPr>
    <w:rPr>
      <w:rFonts w:eastAsia="Times New Roman" w:cs="Vrinda"/>
      <w:color w:val="auto"/>
      <w:lang w:eastAsia="pl-PL"/>
    </w:rPr>
  </w:style>
  <w:style w:type="character" w:customStyle="1" w:styleId="pkt1Znak">
    <w:name w:val="pkt1 Znak"/>
    <w:qFormat/>
    <w:locked/>
    <w:rPr>
      <w:rFonts w:cs="Vrinda"/>
      <w:sz w:val="24"/>
      <w:szCs w:val="24"/>
    </w:rPr>
  </w:style>
  <w:style w:type="paragraph" w:customStyle="1" w:styleId="lit1">
    <w:name w:val="lit1"/>
    <w:basedOn w:val="Normalny"/>
    <w:qFormat/>
    <w:pPr>
      <w:suppressAutoHyphens w:val="0"/>
      <w:spacing w:before="100" w:beforeAutospacing="1" w:after="100" w:afterAutospacing="1"/>
    </w:pPr>
    <w:rPr>
      <w:szCs w:val="24"/>
      <w:lang w:eastAsia="pl-PL"/>
    </w:rPr>
  </w:style>
  <w:style w:type="paragraph" w:customStyle="1" w:styleId="Betreff">
    <w:name w:val="Betreff"/>
    <w:basedOn w:val="Normalny"/>
    <w:next w:val="Normalny"/>
    <w:qFormat/>
    <w:pPr>
      <w:suppressAutoHyphens w:val="0"/>
      <w:spacing w:before="720"/>
    </w:pPr>
    <w:rPr>
      <w:rFonts w:ascii="Arial" w:hAnsi="Arial"/>
      <w:b/>
      <w:lang w:val="de-DE" w:eastAsia="de-DE"/>
    </w:rPr>
  </w:style>
  <w:style w:type="paragraph" w:customStyle="1" w:styleId="Referenz">
    <w:name w:val="Referenz"/>
    <w:basedOn w:val="Normalny"/>
    <w:qFormat/>
    <w:pPr>
      <w:tabs>
        <w:tab w:val="left" w:pos="2269"/>
        <w:tab w:val="left" w:pos="4536"/>
        <w:tab w:val="left" w:pos="6804"/>
      </w:tabs>
      <w:suppressAutoHyphens w:val="0"/>
    </w:pPr>
    <w:rPr>
      <w:rFonts w:ascii="Arial" w:hAnsi="Arial"/>
      <w:sz w:val="16"/>
      <w:lang w:val="de-DE" w:eastAsia="de-DE"/>
    </w:rPr>
  </w:style>
  <w:style w:type="paragraph" w:customStyle="1" w:styleId="Adresse1Zeile">
    <w:name w:val="Adresse 1. Zeile"/>
    <w:basedOn w:val="Normalny"/>
    <w:qFormat/>
    <w:pPr>
      <w:suppressAutoHyphens w:val="0"/>
      <w:spacing w:before="2160"/>
    </w:pPr>
    <w:rPr>
      <w:rFonts w:ascii="Arial" w:hAnsi="Arial"/>
      <w:lang w:val="de-DE" w:eastAsia="de-DE"/>
    </w:rPr>
  </w:style>
  <w:style w:type="paragraph" w:customStyle="1" w:styleId="AdresseText">
    <w:name w:val="Adresse Text"/>
    <w:basedOn w:val="Normalny"/>
    <w:qFormat/>
    <w:pPr>
      <w:suppressAutoHyphens w:val="0"/>
    </w:pPr>
    <w:rPr>
      <w:rFonts w:ascii="Arial" w:hAnsi="Arial"/>
      <w:lang w:val="de-DE" w:eastAsia="de-DE"/>
    </w:rPr>
  </w:style>
  <w:style w:type="character" w:customStyle="1" w:styleId="modalname1">
    <w:name w:val="modalname1"/>
    <w:qFormat/>
    <w:rPr>
      <w:b/>
      <w:bCs/>
      <w:color w:val="666666"/>
      <w:sz w:val="16"/>
      <w:szCs w:val="16"/>
    </w:rPr>
  </w:style>
  <w:style w:type="paragraph" w:customStyle="1" w:styleId="Akapitzlist1">
    <w:name w:val="Akapit z listą1"/>
    <w:basedOn w:val="Normalny"/>
    <w:qFormat/>
    <w:pPr>
      <w:suppressAutoHyphens w:val="0"/>
      <w:ind w:left="708"/>
    </w:pPr>
    <w:rPr>
      <w:szCs w:val="24"/>
      <w:lang w:eastAsia="pl-PL"/>
    </w:rPr>
  </w:style>
  <w:style w:type="character" w:customStyle="1" w:styleId="maincontenttext1">
    <w:name w:val="maincontenttext1"/>
    <w:qFormat/>
    <w:rPr>
      <w:sz w:val="18"/>
      <w:szCs w:val="18"/>
    </w:rPr>
  </w:style>
  <w:style w:type="character" w:customStyle="1" w:styleId="TekstpodstawowywcityZnak">
    <w:name w:val="Tekst podstawowy wcięty Znak"/>
    <w:link w:val="Tekstpodstawowywcity"/>
    <w:qFormat/>
    <w:rPr>
      <w:b/>
      <w:sz w:val="24"/>
      <w:lang w:eastAsia="ar-SA"/>
    </w:rPr>
  </w:style>
  <w:style w:type="character" w:customStyle="1" w:styleId="NagwekZnak">
    <w:name w:val="Nagłówek Znak"/>
    <w:link w:val="Nagwek"/>
    <w:qFormat/>
    <w:rPr>
      <w:rFonts w:ascii="Arial" w:hAnsi="Arial"/>
      <w:lang w:eastAsia="ar-SA"/>
    </w:rPr>
  </w:style>
  <w:style w:type="paragraph" w:customStyle="1" w:styleId="Style24">
    <w:name w:val="Style24"/>
    <w:basedOn w:val="Normalny"/>
    <w:uiPriority w:val="99"/>
    <w:qFormat/>
    <w:pPr>
      <w:widowControl w:val="0"/>
      <w:suppressAutoHyphens w:val="0"/>
      <w:autoSpaceDE w:val="0"/>
      <w:autoSpaceDN w:val="0"/>
      <w:adjustRightInd w:val="0"/>
      <w:jc w:val="both"/>
    </w:pPr>
    <w:rPr>
      <w:rFonts w:ascii="Arial" w:hAnsi="Arial" w:cs="Arial"/>
      <w:szCs w:val="24"/>
      <w:lang w:eastAsia="pl-PL"/>
    </w:rPr>
  </w:style>
  <w:style w:type="paragraph" w:customStyle="1" w:styleId="Poprawka1">
    <w:name w:val="Poprawka1"/>
    <w:hidden/>
    <w:uiPriority w:val="99"/>
    <w:semiHidden/>
    <w:qFormat/>
    <w:rPr>
      <w:sz w:val="24"/>
      <w:lang w:eastAsia="ar-SA"/>
    </w:rPr>
  </w:style>
  <w:style w:type="character" w:customStyle="1" w:styleId="apple-style-span">
    <w:name w:val="apple-style-span"/>
    <w:basedOn w:val="Domylnaczcionkaakapitu"/>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h1">
    <w:name w:val="h1"/>
    <w:qFormat/>
  </w:style>
  <w:style w:type="paragraph" w:customStyle="1" w:styleId="Plandokumentu1">
    <w:name w:val="Plan dokumentu1"/>
    <w:basedOn w:val="Normalny"/>
    <w:link w:val="PlandokumentuZnak"/>
    <w:uiPriority w:val="99"/>
    <w:semiHidden/>
    <w:unhideWhenUsed/>
    <w:qFormat/>
    <w:pPr>
      <w:suppressAutoHyphens w:val="0"/>
    </w:pPr>
    <w:rPr>
      <w:rFonts w:ascii="Tahoma" w:hAnsi="Tahoma"/>
      <w:sz w:val="16"/>
      <w:szCs w:val="16"/>
    </w:rPr>
  </w:style>
  <w:style w:type="character" w:customStyle="1" w:styleId="PlandokumentuZnak">
    <w:name w:val="Plan dokumentu Znak"/>
    <w:link w:val="Plandokumentu1"/>
    <w:uiPriority w:val="99"/>
    <w:semiHidden/>
    <w:qFormat/>
    <w:rPr>
      <w:rFonts w:ascii="Tahoma" w:hAnsi="Tahoma" w:cs="Tahoma"/>
      <w:sz w:val="16"/>
      <w:szCs w:val="16"/>
    </w:rPr>
  </w:style>
  <w:style w:type="paragraph" w:styleId="Bezodstpw">
    <w:name w:val="No Spacing"/>
    <w:uiPriority w:val="1"/>
    <w:qFormat/>
    <w:rPr>
      <w:rFonts w:ascii="Calibri" w:eastAsia="Calibri" w:hAnsi="Calibri"/>
      <w:sz w:val="22"/>
      <w:szCs w:val="22"/>
      <w:lang w:eastAsia="en-US"/>
    </w:rPr>
  </w:style>
  <w:style w:type="character" w:customStyle="1" w:styleId="Tekstpodstawowywcity3Znak">
    <w:name w:val="Tekst podstawowy wcięty 3 Znak"/>
    <w:link w:val="Tekstpodstawowywcity3"/>
    <w:uiPriority w:val="99"/>
    <w:qFormat/>
    <w:rPr>
      <w:sz w:val="16"/>
      <w:szCs w:val="16"/>
      <w:lang w:eastAsia="ar-SA"/>
    </w:rPr>
  </w:style>
  <w:style w:type="paragraph" w:customStyle="1" w:styleId="Standard">
    <w:name w:val="Standard"/>
    <w:qFormat/>
    <w:pPr>
      <w:widowControl w:val="0"/>
      <w:autoSpaceDE w:val="0"/>
      <w:autoSpaceDN w:val="0"/>
      <w:adjustRightInd w:val="0"/>
    </w:pPr>
    <w:rPr>
      <w:sz w:val="24"/>
      <w:szCs w:val="24"/>
    </w:rPr>
  </w:style>
  <w:style w:type="character" w:customStyle="1" w:styleId="apple-converted-space">
    <w:name w:val="apple-converted-space"/>
    <w:basedOn w:val="Domylnaczcionkaakapitu"/>
    <w:qFormat/>
  </w:style>
  <w:style w:type="character" w:customStyle="1" w:styleId="Teksttreci2">
    <w:name w:val="Tekst treści (2)"/>
    <w:qFormat/>
    <w:rPr>
      <w:rFonts w:ascii="Tahoma" w:eastAsia="Tahoma" w:hAnsi="Tahoma" w:cs="Tahoma"/>
      <w:color w:val="000000"/>
      <w:spacing w:val="0"/>
      <w:w w:val="100"/>
      <w:position w:val="0"/>
      <w:sz w:val="22"/>
      <w:szCs w:val="22"/>
      <w:u w:val="single"/>
      <w:lang w:val="pl-PL" w:eastAsia="pl-PL" w:bidi="pl-PL"/>
    </w:rPr>
  </w:style>
  <w:style w:type="character" w:customStyle="1" w:styleId="Tekstpodstawowy3Znak">
    <w:name w:val="Tekst podstawowy 3 Znak"/>
    <w:link w:val="Tekstpodstawowy3"/>
    <w:qFormat/>
    <w:rPr>
      <w:rFonts w:ascii="Arial" w:hAnsi="Arial"/>
      <w:sz w:val="16"/>
      <w:szCs w:val="16"/>
    </w:rPr>
  </w:style>
  <w:style w:type="paragraph" w:customStyle="1" w:styleId="Stopka1">
    <w:name w:val="Stopka1"/>
    <w:qFormat/>
    <w:pPr>
      <w:suppressAutoHyphens/>
    </w:pPr>
    <w:rPr>
      <w:rFonts w:eastAsia="Arial"/>
      <w:color w:val="000000"/>
      <w:sz w:val="24"/>
      <w:lang w:val="cs-CZ" w:eastAsia="ar-SA"/>
    </w:rPr>
  </w:style>
  <w:style w:type="character" w:customStyle="1" w:styleId="alb">
    <w:name w:val="a_lb"/>
    <w:basedOn w:val="Domylnaczcionkaakapitu"/>
    <w:qFormat/>
  </w:style>
  <w:style w:type="paragraph" w:customStyle="1" w:styleId="text-justify">
    <w:name w:val="text-justify"/>
    <w:basedOn w:val="Normalny"/>
    <w:qFormat/>
    <w:pPr>
      <w:suppressAutoHyphens w:val="0"/>
      <w:spacing w:before="100" w:beforeAutospacing="1" w:after="100" w:afterAutospacing="1"/>
    </w:pPr>
    <w:rPr>
      <w:szCs w:val="24"/>
      <w:lang w:eastAsia="pl-PL"/>
    </w:rPr>
  </w:style>
  <w:style w:type="character" w:customStyle="1" w:styleId="fn-ref">
    <w:name w:val="fn-ref"/>
    <w:basedOn w:val="Domylnaczcionkaakapitu"/>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Nagwek1Znak">
    <w:name w:val="Nagłówek 1 Znak"/>
    <w:link w:val="Nagwek1"/>
    <w:qFormat/>
    <w:rPr>
      <w:b/>
      <w:sz w:val="24"/>
      <w:lang w:eastAsia="ar-SA"/>
    </w:rPr>
  </w:style>
  <w:style w:type="character" w:customStyle="1" w:styleId="HTML-wstpniesformatowanyZnak">
    <w:name w:val="HTML - wstępnie sformatowany Znak"/>
    <w:link w:val="HTML-wstpniesformatowany"/>
    <w:qFormat/>
    <w:rPr>
      <w:rFonts w:ascii="Courier New" w:hAnsi="Courier New" w:cs="Courier New"/>
    </w:rPr>
  </w:style>
  <w:style w:type="character" w:customStyle="1" w:styleId="LPzwykly">
    <w:name w:val="LP_zwykly"/>
    <w:basedOn w:val="Domylnaczcionkaakapitu"/>
    <w:qFormat/>
  </w:style>
  <w:style w:type="character" w:customStyle="1" w:styleId="AkapitzlistZnak">
    <w:name w:val="Akapit z listą Znak"/>
    <w:link w:val="Akapitzlist"/>
    <w:uiPriority w:val="34"/>
    <w:qFormat/>
    <w:locked/>
    <w:rPr>
      <w:sz w:val="24"/>
      <w:lang w:eastAsia="ar-SA"/>
    </w:rPr>
  </w:style>
  <w:style w:type="paragraph" w:styleId="Poprawka">
    <w:name w:val="Revision"/>
    <w:hidden/>
    <w:uiPriority w:val="99"/>
    <w:semiHidden/>
    <w:rsid w:val="00614BB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237797">
      <w:bodyDiv w:val="1"/>
      <w:marLeft w:val="0"/>
      <w:marRight w:val="0"/>
      <w:marTop w:val="0"/>
      <w:marBottom w:val="0"/>
      <w:divBdr>
        <w:top w:val="none" w:sz="0" w:space="0" w:color="auto"/>
        <w:left w:val="none" w:sz="0" w:space="0" w:color="auto"/>
        <w:bottom w:val="none" w:sz="0" w:space="0" w:color="auto"/>
        <w:right w:val="none" w:sz="0" w:space="0" w:color="auto"/>
      </w:divBdr>
    </w:div>
    <w:div w:id="890270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F82C0-E1B4-472B-B1D4-B4C570C4D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4125</Words>
  <Characters>24753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28821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Monika Dyja</cp:lastModifiedBy>
  <cp:revision>3</cp:revision>
  <cp:lastPrinted>2024-12-13T13:04:00Z</cp:lastPrinted>
  <dcterms:created xsi:type="dcterms:W3CDTF">2024-12-16T05:54:00Z</dcterms:created>
  <dcterms:modified xsi:type="dcterms:W3CDTF">2025-11-18T11:00:00Z</dcterms:modified>
  <cp:category>Specyfikacja Istotnych Warunków Zamówienia, 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6D3B6556512E4263BCE4117C8370E9C8_13</vt:lpwstr>
  </property>
</Properties>
</file>